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FA54" w14:textId="77777777"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14:paraId="461D0D75"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639A0A08"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277FCE84"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6D227039" w14:textId="77777777" w:rsidR="00170484" w:rsidRPr="003337AB" w:rsidRDefault="00170484" w:rsidP="003573B3">
      <w:pPr>
        <w:jc w:val="center"/>
        <w:rPr>
          <w:rFonts w:ascii="HGP創英角ｺﾞｼｯｸUB" w:eastAsia="HGP創英角ｺﾞｼｯｸUB" w:hAnsi="HGP創英角ｺﾞｼｯｸUB"/>
          <w:sz w:val="48"/>
          <w:szCs w:val="48"/>
        </w:rPr>
      </w:pPr>
      <w:r w:rsidRPr="003337AB">
        <w:rPr>
          <w:rFonts w:ascii="HGP創英角ｺﾞｼｯｸUB" w:eastAsia="HGP創英角ｺﾞｼｯｸUB" w:hAnsi="HGP創英角ｺﾞｼｯｸUB" w:hint="eastAsia"/>
          <w:sz w:val="48"/>
          <w:szCs w:val="48"/>
        </w:rPr>
        <w:t>ジュビダームビスタ</w:t>
      </w:r>
      <w:r w:rsidRPr="003337AB">
        <w:rPr>
          <w:rFonts w:ascii="HGP創英角ｺﾞｼｯｸUB" w:eastAsia="HGP創英角ｺﾞｼｯｸUB" w:hAnsi="HGP創英角ｺﾞｼｯｸUB" w:hint="eastAsia"/>
          <w:sz w:val="48"/>
          <w:szCs w:val="48"/>
          <w:vertAlign w:val="superscript"/>
        </w:rPr>
        <w:t>®</w:t>
      </w:r>
      <w:r w:rsidRPr="003337AB">
        <w:rPr>
          <w:rFonts w:ascii="HGP創英角ｺﾞｼｯｸUB" w:eastAsia="HGP創英角ｺﾞｼｯｸUB" w:hAnsi="HGP創英角ｺﾞｼｯｸUB" w:hint="eastAsia"/>
          <w:sz w:val="48"/>
          <w:szCs w:val="48"/>
        </w:rPr>
        <w:t xml:space="preserve"> </w:t>
      </w:r>
      <w:r w:rsidR="00095500">
        <w:rPr>
          <w:rFonts w:ascii="HGP創英角ｺﾞｼｯｸUB" w:eastAsia="HGP創英角ｺﾞｼｯｸUB" w:hAnsi="HGP創英角ｺﾞｼｯｸUB" w:hint="eastAsia"/>
          <w:sz w:val="48"/>
          <w:szCs w:val="48"/>
        </w:rPr>
        <w:t>ボルベラ</w:t>
      </w:r>
      <w:r w:rsidRPr="003337AB">
        <w:rPr>
          <w:rFonts w:ascii="HGP創英角ｺﾞｼｯｸUB" w:eastAsia="HGP創英角ｺﾞｼｯｸUB" w:hAnsi="HGP創英角ｺﾞｼｯｸUB" w:hint="eastAsia"/>
          <w:sz w:val="48"/>
          <w:szCs w:val="48"/>
        </w:rPr>
        <w:t>XC</w:t>
      </w:r>
    </w:p>
    <w:p w14:paraId="5D38257A" w14:textId="77777777"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14:paraId="4E02B361"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8A865F4"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4F5C3A0D"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202BDA98" w14:textId="77777777" w:rsidR="006728AC" w:rsidRDefault="006728AC" w:rsidP="00CD0A4C">
      <w:pPr>
        <w:jc w:val="center"/>
        <w:rPr>
          <w:rFonts w:ascii="HGP創英角ｺﾞｼｯｸUB" w:eastAsia="HGP創英角ｺﾞｼｯｸUB" w:hAnsi="HGP創英角ｺﾞｼｯｸUB"/>
          <w:sz w:val="48"/>
          <w:szCs w:val="48"/>
        </w:rPr>
      </w:pPr>
    </w:p>
    <w:p w14:paraId="4D6DB2D7" w14:textId="77777777" w:rsidR="00445195" w:rsidRDefault="00445195" w:rsidP="00CD0A4C">
      <w:pPr>
        <w:jc w:val="center"/>
        <w:rPr>
          <w:rFonts w:ascii="HGP創英角ｺﾞｼｯｸUB" w:eastAsia="HGP創英角ｺﾞｼｯｸUB" w:hAnsi="HGP創英角ｺﾞｼｯｸUB"/>
          <w:sz w:val="48"/>
          <w:szCs w:val="48"/>
        </w:rPr>
      </w:pPr>
    </w:p>
    <w:p w14:paraId="0472AFBC" w14:textId="77777777" w:rsidR="00445195" w:rsidRDefault="00445195" w:rsidP="00CD0A4C">
      <w:pPr>
        <w:jc w:val="center"/>
        <w:rPr>
          <w:rFonts w:ascii="HGP創英角ｺﾞｼｯｸUB" w:eastAsia="HGP創英角ｺﾞｼｯｸUB" w:hAnsi="HGP創英角ｺﾞｼｯｸUB"/>
          <w:sz w:val="48"/>
          <w:szCs w:val="48"/>
        </w:rPr>
      </w:pPr>
    </w:p>
    <w:p w14:paraId="3ECC79AB" w14:textId="77777777" w:rsidR="00445195" w:rsidRDefault="00445195" w:rsidP="00CD0A4C">
      <w:pPr>
        <w:jc w:val="center"/>
        <w:rPr>
          <w:rFonts w:ascii="HGP創英角ｺﾞｼｯｸUB" w:eastAsia="HGP創英角ｺﾞｼｯｸUB" w:hAnsi="HGP創英角ｺﾞｼｯｸUB"/>
          <w:sz w:val="48"/>
          <w:szCs w:val="48"/>
        </w:rPr>
      </w:pPr>
    </w:p>
    <w:p w14:paraId="45645BB4" w14:textId="77777777" w:rsidR="00445195" w:rsidRPr="002677CD" w:rsidRDefault="00445195" w:rsidP="00CD0A4C">
      <w:pPr>
        <w:jc w:val="center"/>
        <w:rPr>
          <w:rFonts w:ascii="HGP創英角ｺﾞｼｯｸUB" w:eastAsia="HGP創英角ｺﾞｼｯｸUB" w:hAnsi="HGP創英角ｺﾞｼｯｸUB"/>
          <w:sz w:val="48"/>
          <w:szCs w:val="48"/>
        </w:rPr>
      </w:pPr>
    </w:p>
    <w:p w14:paraId="3659FDE8" w14:textId="2700F2BA"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footerReference w:type="default" r:id="rId11"/>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Hyperlink"/>
          <w:rFonts w:ascii="HG創英角ｺﾞｼｯｸUB" w:eastAsia="HG創英角ｺﾞｼｯｸUB" w:hAnsi="HG創英角ｺﾞｼｯｸUB" w:hint="eastAsia"/>
          <w:color w:val="auto"/>
          <w:sz w:val="16"/>
          <w:szCs w:val="16"/>
        </w:rPr>
        <w:t>作成年月：</w:t>
      </w:r>
      <w:r w:rsidRPr="003337AB">
        <w:rPr>
          <w:rStyle w:val="Hyperlink"/>
          <w:rFonts w:ascii="HG創英角ｺﾞｼｯｸUB" w:eastAsia="HG創英角ｺﾞｼｯｸUB" w:hAnsi="HG創英角ｺﾞｼｯｸUB" w:hint="eastAsia"/>
          <w:color w:val="auto"/>
          <w:sz w:val="16"/>
          <w:szCs w:val="16"/>
        </w:rPr>
        <w:t>20</w:t>
      </w:r>
      <w:r w:rsidR="00BA52DA">
        <w:rPr>
          <w:rStyle w:val="Hyperlink"/>
          <w:rFonts w:ascii="HG創英角ｺﾞｼｯｸUB" w:eastAsia="HG創英角ｺﾞｼｯｸUB" w:hAnsi="HG創英角ｺﾞｼｯｸUB"/>
          <w:color w:val="auto"/>
          <w:sz w:val="16"/>
          <w:szCs w:val="16"/>
        </w:rPr>
        <w:t>21</w:t>
      </w:r>
      <w:r w:rsidRPr="003337AB">
        <w:rPr>
          <w:rStyle w:val="Hyperlink"/>
          <w:rFonts w:ascii="HG創英角ｺﾞｼｯｸUB" w:eastAsia="HG創英角ｺﾞｼｯｸUB" w:hAnsi="HG創英角ｺﾞｼｯｸUB" w:hint="eastAsia"/>
          <w:color w:val="auto"/>
          <w:sz w:val="16"/>
          <w:szCs w:val="16"/>
        </w:rPr>
        <w:t>年</w:t>
      </w:r>
      <w:r w:rsidR="00BA52DA">
        <w:rPr>
          <w:rStyle w:val="Hyperlink"/>
          <w:rFonts w:ascii="HG創英角ｺﾞｼｯｸUB" w:eastAsia="HG創英角ｺﾞｼｯｸUB" w:hAnsi="HG創英角ｺﾞｼｯｸUB" w:hint="eastAsia"/>
          <w:color w:val="auto"/>
          <w:sz w:val="16"/>
          <w:szCs w:val="16"/>
        </w:rPr>
        <w:t>3</w:t>
      </w:r>
      <w:r w:rsidRPr="003337AB">
        <w:rPr>
          <w:rStyle w:val="Hyperlink"/>
          <w:rFonts w:ascii="HG創英角ｺﾞｼｯｸUB" w:eastAsia="HG創英角ｺﾞｼｯｸUB" w:hAnsi="HG創英角ｺﾞｼｯｸUB" w:hint="eastAsia"/>
          <w:color w:val="auto"/>
          <w:sz w:val="16"/>
          <w:szCs w:val="16"/>
        </w:rPr>
        <w:t>月</w:t>
      </w:r>
    </w:p>
    <w:p w14:paraId="356E7091" w14:textId="77777777" w:rsidR="00057301" w:rsidRPr="00445195"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p>
    <w:p w14:paraId="68E148DC" w14:textId="77777777"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14:paraId="25B50620" w14:textId="77777777" w:rsidR="00445195" w:rsidRDefault="00445195" w:rsidP="00764DF4">
      <w:pPr>
        <w:autoSpaceDE w:val="0"/>
        <w:autoSpaceDN w:val="0"/>
        <w:adjustRightInd w:val="0"/>
        <w:spacing w:line="0" w:lineRule="atLeast"/>
        <w:jc w:val="center"/>
        <w:rPr>
          <w:rFonts w:asciiTheme="minorEastAsia" w:hAnsiTheme="minorEastAsia"/>
          <w:b/>
          <w:spacing w:val="20"/>
          <w:sz w:val="6"/>
          <w:szCs w:val="6"/>
        </w:rPr>
      </w:pPr>
    </w:p>
    <w:p w14:paraId="2CB8CA2D" w14:textId="77777777" w:rsidR="00764DF4" w:rsidRDefault="00445195" w:rsidP="00445195">
      <w:pPr>
        <w:autoSpaceDE w:val="0"/>
        <w:autoSpaceDN w:val="0"/>
        <w:adjustRightInd w:val="0"/>
        <w:spacing w:line="0" w:lineRule="atLeast"/>
        <w:jc w:val="left"/>
        <w:rPr>
          <w:rFonts w:ascii="HGP創英角ｺﾞｼｯｸUB" w:eastAsia="HGP創英角ｺﾞｼｯｸUB" w:hAnsi="HGP創英角ｺﾞｼｯｸUB"/>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【患者様用控え】</w:t>
      </w:r>
    </w:p>
    <w:p w14:paraId="4830DDF0" w14:textId="77777777" w:rsidR="003456F0" w:rsidRPr="003337AB" w:rsidRDefault="003456F0"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3337AB">
        <w:rPr>
          <w:rFonts w:ascii="HGP創英角ｺﾞｼｯｸUB" w:eastAsia="HGP創英角ｺﾞｼｯｸUB" w:hAnsi="HGP創英角ｺﾞｼｯｸUB" w:hint="eastAsia"/>
          <w:sz w:val="32"/>
          <w:szCs w:val="32"/>
        </w:rPr>
        <w:t>ジュビダームビスタ</w:t>
      </w:r>
      <w:r w:rsidRPr="003337AB">
        <w:rPr>
          <w:rFonts w:ascii="HGP創英角ｺﾞｼｯｸUB" w:eastAsia="HGP創英角ｺﾞｼｯｸUB" w:hAnsi="HGP創英角ｺﾞｼｯｸUB" w:hint="eastAsia"/>
          <w:sz w:val="32"/>
          <w:szCs w:val="32"/>
          <w:vertAlign w:val="superscript"/>
        </w:rPr>
        <w:t>®</w:t>
      </w:r>
      <w:r w:rsidRPr="003337AB">
        <w:rPr>
          <w:rFonts w:ascii="HGP創英角ｺﾞｼｯｸUB" w:eastAsia="HGP創英角ｺﾞｼｯｸUB" w:hAnsi="HGP創英角ｺﾞｼｯｸUB" w:hint="eastAsia"/>
          <w:sz w:val="32"/>
          <w:szCs w:val="32"/>
        </w:rPr>
        <w:t xml:space="preserve"> </w:t>
      </w:r>
      <w:r w:rsidR="00E12468">
        <w:rPr>
          <w:rFonts w:ascii="HGP創英角ｺﾞｼｯｸUB" w:eastAsia="HGP創英角ｺﾞｼｯｸUB" w:hAnsi="HGP創英角ｺﾞｼｯｸUB" w:hint="eastAsia"/>
          <w:sz w:val="32"/>
          <w:szCs w:val="32"/>
        </w:rPr>
        <w:t xml:space="preserve">ボルベラ </w:t>
      </w:r>
      <w:r w:rsidRPr="003337AB">
        <w:rPr>
          <w:rFonts w:ascii="HGP創英角ｺﾞｼｯｸUB" w:eastAsia="HGP創英角ｺﾞｼｯｸUB" w:hAnsi="HGP創英角ｺﾞｼｯｸUB" w:hint="eastAsia"/>
          <w:sz w:val="32"/>
          <w:szCs w:val="32"/>
        </w:rPr>
        <w:t>XC</w:t>
      </w:r>
    </w:p>
    <w:p w14:paraId="15BF25DE" w14:textId="77777777"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2D2418" w:rsidRPr="002D2418">
        <w:rPr>
          <w:rFonts w:ascii="HGP創英角ｺﾞｼｯｸUB" w:eastAsia="HGP創英角ｺﾞｼｯｸUB" w:hAnsi="HGP創英角ｺﾞｼｯｸUB" w:hint="eastAsia"/>
          <w:sz w:val="24"/>
          <w:szCs w:val="24"/>
        </w:rPr>
        <w:t>ジュビダームビスタ</w:t>
      </w:r>
      <w:r w:rsidR="002D2418" w:rsidRPr="002D2418">
        <w:rPr>
          <w:rFonts w:ascii="HGP創英角ｺﾞｼｯｸUB" w:eastAsia="HGP創英角ｺﾞｼｯｸUB" w:hAnsi="HGP創英角ｺﾞｼｯｸUB" w:hint="eastAsia"/>
          <w:sz w:val="24"/>
          <w:szCs w:val="24"/>
          <w:vertAlign w:val="superscript"/>
        </w:rPr>
        <w:t>®</w:t>
      </w:r>
      <w:r w:rsidR="002D2418" w:rsidRPr="002D2418">
        <w:rPr>
          <w:rFonts w:ascii="HGP創英角ｺﾞｼｯｸUB" w:eastAsia="HGP創英角ｺﾞｼｯｸUB" w:hAnsi="HGP創英角ｺﾞｼｯｸUB" w:hint="eastAsia"/>
          <w:sz w:val="24"/>
          <w:szCs w:val="24"/>
        </w:rPr>
        <w:t xml:space="preserve"> ボルベラ XC</w:t>
      </w:r>
      <w:r w:rsidR="003573B3" w:rsidRPr="003573B3">
        <w:rPr>
          <w:rFonts w:ascii="HGP創英角ｺﾞｼｯｸUB" w:eastAsia="HGP創英角ｺﾞｼｯｸUB" w:hAnsi="HGP創英角ｺﾞｼｯｸUB" w:hint="eastAsia"/>
          <w:spacing w:val="20"/>
          <w:sz w:val="28"/>
          <w:szCs w:val="28"/>
        </w:rPr>
        <w:t>」</w:t>
      </w:r>
      <w:r w:rsidR="003573B3" w:rsidRPr="002D2418">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14:paraId="1CC58219" w14:textId="77777777" w:rsidTr="007F1CCC">
        <w:tc>
          <w:tcPr>
            <w:tcW w:w="7513" w:type="dxa"/>
            <w:shd w:val="clear" w:color="auto" w:fill="D9D9D9" w:themeFill="background1" w:themeFillShade="D9"/>
          </w:tcPr>
          <w:p w14:paraId="611C7BC8" w14:textId="77777777"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14:paraId="48764BB7" w14:textId="77777777" w:rsidTr="007F1CCC">
        <w:tc>
          <w:tcPr>
            <w:tcW w:w="7513" w:type="dxa"/>
          </w:tcPr>
          <w:p w14:paraId="601CB5C6" w14:textId="77777777" w:rsidR="005F5532" w:rsidRPr="002677CD" w:rsidRDefault="003573B3" w:rsidP="00FF26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2D2418">
              <w:rPr>
                <w:rFonts w:ascii="ＭＳ Ｐ明朝" w:eastAsia="ＭＳ Ｐ明朝" w:hAnsi="ＭＳ Ｐ明朝" w:hint="eastAsia"/>
                <w:sz w:val="16"/>
                <w:szCs w:val="16"/>
              </w:rPr>
              <w:t>しわやへこみ</w:t>
            </w:r>
            <w:r w:rsidR="00B924D3" w:rsidRPr="00FF26C7">
              <w:rPr>
                <w:rFonts w:ascii="ＭＳ Ｐ明朝" w:eastAsia="ＭＳ Ｐ明朝" w:hAnsi="ＭＳ Ｐ明朝" w:hint="eastAsia"/>
                <w:sz w:val="16"/>
                <w:szCs w:val="16"/>
              </w:rPr>
              <w:t>を目立たなく</w:t>
            </w:r>
            <w:r w:rsidR="001E284A">
              <w:rPr>
                <w:rFonts w:ascii="ＭＳ Ｐ明朝" w:eastAsia="ＭＳ Ｐ明朝" w:hAnsi="ＭＳ Ｐ明朝" w:hint="eastAsia"/>
                <w:sz w:val="16"/>
                <w:szCs w:val="16"/>
              </w:rPr>
              <w:t>し、口唇を増大</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sidRPr="003337AB">
              <w:rPr>
                <w:rFonts w:ascii="ＭＳ Ｐ明朝" w:eastAsia="ＭＳ Ｐ明朝" w:hAnsi="ＭＳ Ｐ明朝" w:hint="eastAsia"/>
                <w:sz w:val="16"/>
                <w:szCs w:val="16"/>
              </w:rPr>
              <w:t>厚生労働省による承認を得た</w:t>
            </w:r>
            <w:r w:rsidR="00A77BC4" w:rsidRPr="003337AB">
              <w:rPr>
                <w:rFonts w:ascii="ＭＳ Ｐ明朝" w:eastAsia="ＭＳ Ｐ明朝" w:hAnsi="ＭＳ Ｐ明朝" w:hint="eastAsia"/>
                <w:sz w:val="16"/>
                <w:szCs w:val="16"/>
              </w:rPr>
              <w:t>ジュビダームビスタ</w:t>
            </w:r>
            <w:r w:rsidR="00A77BC4" w:rsidRPr="003337AB">
              <w:rPr>
                <w:rFonts w:ascii="ＭＳ Ｐ明朝" w:eastAsia="ＭＳ Ｐ明朝" w:hAnsi="ＭＳ Ｐ明朝" w:hint="eastAsia"/>
                <w:sz w:val="16"/>
                <w:szCs w:val="16"/>
                <w:vertAlign w:val="superscript"/>
              </w:rPr>
              <w:t>®</w:t>
            </w:r>
            <w:r w:rsidR="00A77BC4" w:rsidRPr="003337AB">
              <w:rPr>
                <w:rFonts w:ascii="ＭＳ Ｐ明朝" w:eastAsia="ＭＳ Ｐ明朝" w:hAnsi="ＭＳ Ｐ明朝" w:hint="eastAsia"/>
                <w:sz w:val="16"/>
                <w:szCs w:val="16"/>
              </w:rPr>
              <w:t xml:space="preserve"> </w:t>
            </w:r>
            <w:r w:rsidR="002D2418">
              <w:rPr>
                <w:rFonts w:ascii="ＭＳ Ｐ明朝" w:eastAsia="ＭＳ Ｐ明朝" w:hAnsi="ＭＳ Ｐ明朝" w:hint="eastAsia"/>
                <w:sz w:val="16"/>
                <w:szCs w:val="16"/>
              </w:rPr>
              <w:t>ボルベラ</w:t>
            </w:r>
            <w:r w:rsidRPr="00664183">
              <w:rPr>
                <w:rFonts w:ascii="ＭＳ Ｐ明朝" w:eastAsia="ＭＳ Ｐ明朝" w:hAnsi="ＭＳ Ｐ明朝" w:hint="eastAsia"/>
                <w:sz w:val="16"/>
                <w:szCs w:val="16"/>
              </w:rPr>
              <w:t>というヒアルロン酸使用軟組織注入材です</w:t>
            </w:r>
            <w:r w:rsidR="00445195">
              <w:rPr>
                <w:rFonts w:ascii="ＭＳ Ｐ明朝" w:eastAsia="ＭＳ Ｐ明朝" w:hAnsi="ＭＳ Ｐ明朝" w:hint="eastAsia"/>
                <w:sz w:val="16"/>
                <w:szCs w:val="16"/>
              </w:rPr>
              <w:t>。</w:t>
            </w:r>
            <w:r w:rsidR="003337AB">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w:t>
            </w:r>
            <w:r w:rsidR="007E6191">
              <w:rPr>
                <w:rFonts w:ascii="ＭＳ Ｐ明朝" w:eastAsia="ＭＳ Ｐ明朝" w:hAnsi="ＭＳ Ｐ明朝" w:hint="eastAsia"/>
                <w:sz w:val="16"/>
                <w:szCs w:val="16"/>
              </w:rPr>
              <w:t>カナダ</w:t>
            </w:r>
            <w:r w:rsidRPr="00664183">
              <w:rPr>
                <w:rFonts w:ascii="ＭＳ Ｐ明朝" w:eastAsia="ＭＳ Ｐ明朝" w:hAnsi="ＭＳ Ｐ明朝" w:hint="eastAsia"/>
                <w:sz w:val="16"/>
                <w:szCs w:val="16"/>
              </w:rPr>
              <w:t>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14:paraId="2113DB56" w14:textId="77777777" w:rsidTr="007F1CCC">
        <w:tc>
          <w:tcPr>
            <w:tcW w:w="7513" w:type="dxa"/>
            <w:shd w:val="clear" w:color="auto" w:fill="D9D9D9" w:themeFill="background1" w:themeFillShade="D9"/>
          </w:tcPr>
          <w:p w14:paraId="7D437CB3" w14:textId="77777777" w:rsidR="00715391" w:rsidRPr="003573B3" w:rsidRDefault="00382135" w:rsidP="00382135">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成分について</w:t>
            </w:r>
          </w:p>
        </w:tc>
      </w:tr>
      <w:tr w:rsidR="002677CD" w:rsidRPr="002677CD" w14:paraId="47F7BEC1" w14:textId="77777777" w:rsidTr="007F1CCC">
        <w:tc>
          <w:tcPr>
            <w:tcW w:w="7513" w:type="dxa"/>
          </w:tcPr>
          <w:p w14:paraId="11D232E9" w14:textId="77777777" w:rsidR="00715391" w:rsidRPr="002677CD" w:rsidRDefault="00FE71AF"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14:paraId="57DEDBE1" w14:textId="77777777" w:rsidTr="007F1CCC">
        <w:tc>
          <w:tcPr>
            <w:tcW w:w="7513" w:type="dxa"/>
            <w:shd w:val="clear" w:color="auto" w:fill="D9D9D9" w:themeFill="background1" w:themeFillShade="D9"/>
          </w:tcPr>
          <w:p w14:paraId="065DCF1A" w14:textId="77777777" w:rsidR="00715391" w:rsidRPr="002677CD" w:rsidRDefault="00382135" w:rsidP="00382135">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効果について</w:t>
            </w:r>
          </w:p>
        </w:tc>
      </w:tr>
      <w:tr w:rsidR="002677CD" w:rsidRPr="002677CD" w14:paraId="7EDA5265" w14:textId="77777777" w:rsidTr="007F1CCC">
        <w:tc>
          <w:tcPr>
            <w:tcW w:w="7513" w:type="dxa"/>
            <w:tcBorders>
              <w:bottom w:val="dotted" w:sz="4" w:space="0" w:color="auto"/>
            </w:tcBorders>
          </w:tcPr>
          <w:p w14:paraId="1BA632DD" w14:textId="77777777"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001E284A" w:rsidRPr="00FF26C7">
              <w:rPr>
                <w:rFonts w:ascii="ＭＳ Ｐ明朝" w:eastAsia="ＭＳ Ｐ明朝" w:hAnsi="ＭＳ Ｐ明朝" w:hint="eastAsia"/>
                <w:sz w:val="16"/>
                <w:szCs w:val="16"/>
              </w:rPr>
              <w:t>一定期間</w:t>
            </w:r>
            <w:r w:rsidR="00500117">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w:t>
            </w:r>
            <w:r w:rsidR="001E284A">
              <w:rPr>
                <w:rFonts w:ascii="ＭＳ Ｐ明朝" w:eastAsia="ＭＳ Ｐ明朝" w:hAnsi="ＭＳ Ｐ明朝" w:hint="eastAsia"/>
                <w:sz w:val="16"/>
                <w:szCs w:val="16"/>
              </w:rPr>
              <w:t>、口唇増大を維持し</w:t>
            </w:r>
            <w:r w:rsidRPr="00FF26C7">
              <w:rPr>
                <w:rFonts w:ascii="ＭＳ Ｐ明朝" w:eastAsia="ＭＳ Ｐ明朝" w:hAnsi="ＭＳ Ｐ明朝" w:hint="eastAsia"/>
                <w:sz w:val="16"/>
                <w:szCs w:val="16"/>
              </w:rPr>
              <w:t>ます</w:t>
            </w:r>
            <w:r w:rsidRPr="0096423B">
              <w:rPr>
                <w:rFonts w:ascii="ＭＳ Ｐ明朝" w:eastAsia="ＭＳ Ｐ明朝" w:hAnsi="ＭＳ Ｐ明朝" w:hint="eastAsia"/>
                <w:sz w:val="16"/>
                <w:szCs w:val="16"/>
              </w:rPr>
              <w:t>。</w:t>
            </w:r>
          </w:p>
          <w:p w14:paraId="51F9FFE2" w14:textId="77777777"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D76F4A"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w:t>
            </w:r>
            <w:r w:rsidR="005D7110" w:rsidRPr="003337AB">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14:paraId="17DDB990" w14:textId="77777777" w:rsidTr="007F1CCC">
        <w:tc>
          <w:tcPr>
            <w:tcW w:w="7513" w:type="dxa"/>
            <w:shd w:val="clear" w:color="auto" w:fill="D9D9D9" w:themeFill="background1" w:themeFillShade="D9"/>
          </w:tcPr>
          <w:p w14:paraId="1897EFF8" w14:textId="77777777" w:rsidR="00715391" w:rsidRPr="002677CD" w:rsidRDefault="00291F08" w:rsidP="00FF26C7">
            <w:pPr>
              <w:pStyle w:val="ListParagraph"/>
              <w:numPr>
                <w:ilvl w:val="0"/>
                <w:numId w:val="1"/>
              </w:numPr>
              <w:ind w:leftChars="0"/>
              <w:rPr>
                <w:rFonts w:ascii="ＭＳ Ｐゴシック" w:eastAsia="ＭＳ Ｐゴシック" w:hAnsi="ＭＳ Ｐゴシック"/>
                <w:b/>
                <w:sz w:val="18"/>
                <w:szCs w:val="18"/>
              </w:rPr>
            </w:pPr>
            <w:r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14:paraId="54EF3C96" w14:textId="77777777" w:rsidTr="007F1CCC">
        <w:tc>
          <w:tcPr>
            <w:tcW w:w="7513" w:type="dxa"/>
          </w:tcPr>
          <w:p w14:paraId="30249331" w14:textId="77777777"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14:paraId="062F9C64" w14:textId="77777777"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D5F2B"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6B8F56C8" w14:textId="77777777"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7501282B" w14:textId="77777777"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486F0104" w14:textId="77777777"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14:paraId="6586D8FB"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013F0FEC"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6B527213" w14:textId="77777777"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14:paraId="4A2CDBAB" w14:textId="77777777" w:rsidTr="007F1CCC">
        <w:tc>
          <w:tcPr>
            <w:tcW w:w="7513" w:type="dxa"/>
            <w:tcBorders>
              <w:bottom w:val="single" w:sz="4" w:space="0" w:color="auto"/>
            </w:tcBorders>
            <w:shd w:val="clear" w:color="auto" w:fill="D9D9D9" w:themeFill="background1" w:themeFillShade="D9"/>
          </w:tcPr>
          <w:p w14:paraId="78F42B45" w14:textId="77777777" w:rsidR="00715391" w:rsidRPr="002677CD" w:rsidRDefault="003D0EE7" w:rsidP="003D0EE7">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治療を受ける際の注意点</w:t>
            </w:r>
          </w:p>
        </w:tc>
      </w:tr>
      <w:tr w:rsidR="002677CD" w:rsidRPr="002677CD" w14:paraId="6FC902DD" w14:textId="77777777" w:rsidTr="007F1CCC">
        <w:tc>
          <w:tcPr>
            <w:tcW w:w="7513" w:type="dxa"/>
            <w:tcBorders>
              <w:bottom w:val="dotted" w:sz="4" w:space="0" w:color="auto"/>
            </w:tcBorders>
          </w:tcPr>
          <w:p w14:paraId="35F414A6" w14:textId="77777777" w:rsidR="00715391" w:rsidRPr="002677CD"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14:paraId="4FC268FF" w14:textId="77777777" w:rsidTr="007F1CCC">
        <w:trPr>
          <w:trHeight w:val="77"/>
        </w:trPr>
        <w:tc>
          <w:tcPr>
            <w:tcW w:w="7513" w:type="dxa"/>
            <w:tcBorders>
              <w:top w:val="dotted" w:sz="4" w:space="0" w:color="auto"/>
              <w:bottom w:val="dotted" w:sz="4" w:space="0" w:color="auto"/>
            </w:tcBorders>
          </w:tcPr>
          <w:p w14:paraId="0D7FBAF8" w14:textId="77777777" w:rsidR="004D5F2B" w:rsidRPr="00E362CD" w:rsidRDefault="004D5F2B" w:rsidP="0096423B">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14:paraId="7834781C" w14:textId="77777777" w:rsidR="0096423B" w:rsidRPr="00771735" w:rsidRDefault="0096423B" w:rsidP="004D5F2B">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0FF0B6F9" w14:textId="77777777" w:rsidR="0096423B" w:rsidRDefault="004D5F2B" w:rsidP="004D5F2B">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20A8180B" w14:textId="77777777" w:rsidR="004D5F2B" w:rsidRPr="006A67A9" w:rsidRDefault="004D5F2B" w:rsidP="0096423B">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14:paraId="6BAF3091" w14:textId="77777777" w:rsidR="003337AB" w:rsidRPr="003337AB" w:rsidRDefault="003337AB" w:rsidP="004D5F2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（本品の</w:t>
            </w:r>
            <w:r w:rsidR="00080E4A">
              <w:rPr>
                <w:rFonts w:ascii="ＭＳ Ｐ明朝" w:eastAsia="ＭＳ Ｐ明朝" w:hAnsi="ＭＳ Ｐ明朝" w:hint="eastAsia"/>
                <w:color w:val="auto"/>
                <w:sz w:val="16"/>
                <w:szCs w:val="16"/>
              </w:rPr>
              <w:t xml:space="preserve">患者一人当りの年間使用量に限度があります </w:t>
            </w:r>
            <w:r w:rsidR="00080E4A">
              <w:rPr>
                <w:rFonts w:ascii="ＭＳ Ｐ明朝" w:eastAsia="ＭＳ Ｐ明朝" w:hAnsi="ＭＳ Ｐ明朝"/>
                <w:color w:val="auto"/>
                <w:sz w:val="16"/>
                <w:szCs w:val="16"/>
              </w:rPr>
              <w:t>–</w:t>
            </w:r>
            <w:r w:rsidR="00080E4A">
              <w:rPr>
                <w:rFonts w:ascii="ＭＳ Ｐ明朝" w:eastAsia="ＭＳ Ｐ明朝" w:hAnsi="ＭＳ Ｐ明朝" w:hint="eastAsia"/>
                <w:color w:val="auto"/>
                <w:sz w:val="16"/>
                <w:szCs w:val="16"/>
              </w:rPr>
              <w:t xml:space="preserve"> 体重60kg当り20mL</w:t>
            </w:r>
            <w:r>
              <w:rPr>
                <w:rFonts w:ascii="ＭＳ Ｐ明朝" w:eastAsia="ＭＳ Ｐ明朝" w:hAnsi="ＭＳ Ｐ明朝" w:hint="eastAsia"/>
                <w:color w:val="auto"/>
                <w:sz w:val="16"/>
                <w:szCs w:val="16"/>
              </w:rPr>
              <w:t>）</w:t>
            </w:r>
          </w:p>
          <w:p w14:paraId="3AE70AF6" w14:textId="77777777" w:rsidR="00D50E15" w:rsidRPr="00FF26C7" w:rsidRDefault="00D50E15" w:rsidP="004D5F2B">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4C9C4294" w14:textId="77777777" w:rsidR="0096423B"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21B2FEFC" w14:textId="77777777" w:rsidR="00771735" w:rsidRPr="004D5F2B" w:rsidRDefault="00AE7EE5"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sidR="005D7118">
              <w:rPr>
                <w:rFonts w:ascii="ＭＳ Ｐ明朝" w:eastAsia="ＭＳ Ｐ明朝" w:hAnsi="ＭＳ Ｐ明朝" w:hint="eastAsia"/>
                <w:sz w:val="16"/>
                <w:szCs w:val="16"/>
              </w:rPr>
              <w:t>未成年</w:t>
            </w:r>
            <w:r w:rsidR="001F6408">
              <w:rPr>
                <w:rFonts w:ascii="ＭＳ Ｐ明朝" w:eastAsia="ＭＳ Ｐ明朝" w:hAnsi="ＭＳ Ｐ明朝" w:hint="eastAsia"/>
                <w:sz w:val="16"/>
                <w:szCs w:val="16"/>
              </w:rPr>
              <w:t>の方</w:t>
            </w:r>
            <w:r w:rsidR="0096423B" w:rsidRPr="004D5F2B">
              <w:rPr>
                <w:rFonts w:ascii="ＭＳ Ｐ明朝" w:eastAsia="ＭＳ Ｐ明朝" w:hAnsi="ＭＳ Ｐ明朝" w:hint="eastAsia"/>
                <w:sz w:val="16"/>
                <w:szCs w:val="16"/>
              </w:rPr>
              <w:t>（これらの方に対する</w:t>
            </w:r>
            <w:r w:rsidR="00F80A0E">
              <w:rPr>
                <w:rFonts w:ascii="ＭＳ Ｐ明朝" w:eastAsia="ＭＳ Ｐ明朝" w:hAnsi="ＭＳ Ｐ明朝" w:hint="eastAsia"/>
                <w:sz w:val="16"/>
                <w:szCs w:val="16"/>
              </w:rPr>
              <w:t>本品</w:t>
            </w:r>
            <w:r w:rsidR="001F6408">
              <w:rPr>
                <w:rFonts w:ascii="ＭＳ Ｐ明朝" w:eastAsia="ＭＳ Ｐ明朝" w:hAnsi="ＭＳ Ｐ明朝" w:hint="eastAsia"/>
                <w:sz w:val="16"/>
                <w:szCs w:val="16"/>
              </w:rPr>
              <w:t>の効果と安全性は確認されておりません）</w:t>
            </w:r>
          </w:p>
          <w:p w14:paraId="6AECCD81" w14:textId="77777777" w:rsid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1994C467" w14:textId="77777777" w:rsidR="00771735" w:rsidRPr="001F6408" w:rsidRDefault="0096423B" w:rsidP="00A96E43">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sidR="001F6408">
              <w:rPr>
                <w:rFonts w:ascii="ＭＳ Ｐ明朝" w:eastAsia="ＭＳ Ｐ明朝" w:hAnsi="ＭＳ Ｐ明朝" w:cs="" w:hint="eastAsia"/>
                <w:sz w:val="16"/>
                <w:szCs w:val="16"/>
              </w:rPr>
              <w:t>（アレルギー反応又は炎症症状が起こるおそれがあります）</w:t>
            </w:r>
          </w:p>
          <w:p w14:paraId="7B3F64AD" w14:textId="77777777" w:rsidR="00771735" w:rsidRPr="004D5F2B" w:rsidRDefault="00841230"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0096423B" w:rsidRPr="004D5F2B">
              <w:rPr>
                <w:rFonts w:ascii="ＭＳ Ｐ明朝" w:eastAsia="ＭＳ Ｐ明朝" w:hAnsi="ＭＳ Ｐ明朝" w:cs="" w:hint="eastAsia"/>
                <w:sz w:val="16"/>
                <w:szCs w:val="16"/>
              </w:rPr>
              <w:t>既往歴のある</w:t>
            </w:r>
            <w:r w:rsidR="0007797B">
              <w:rPr>
                <w:rFonts w:ascii="ＭＳ Ｐ明朝" w:eastAsia="ＭＳ Ｐ明朝" w:hAnsi="ＭＳ Ｐ明朝" w:cs="" w:hint="eastAsia"/>
                <w:sz w:val="16"/>
                <w:szCs w:val="16"/>
              </w:rPr>
              <w:t>方</w:t>
            </w:r>
            <w:r w:rsidR="0096423B" w:rsidRPr="004D5F2B">
              <w:rPr>
                <w:rFonts w:ascii="ＭＳ Ｐ明朝" w:eastAsia="ＭＳ Ｐ明朝" w:hAnsi="ＭＳ Ｐ明朝" w:cs="" w:hint="eastAsia"/>
                <w:sz w:val="16"/>
                <w:szCs w:val="16"/>
              </w:rPr>
              <w:t>、及び免疫抑制療法を受けている方</w:t>
            </w:r>
            <w:r w:rsidR="001F6408">
              <w:rPr>
                <w:rFonts w:ascii="ＭＳ Ｐ明朝" w:eastAsia="ＭＳ Ｐ明朝" w:hAnsi="ＭＳ Ｐ明朝" w:cs="" w:hint="eastAsia"/>
                <w:sz w:val="16"/>
                <w:szCs w:val="16"/>
              </w:rPr>
              <w:t>（過剰なアレルギー反応が起こるおそれがあります）</w:t>
            </w:r>
          </w:p>
          <w:p w14:paraId="4A064911"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sidR="001F6408">
              <w:rPr>
                <w:rFonts w:ascii="ＭＳ Ｐ明朝" w:eastAsia="ＭＳ Ｐ明朝" w:hAnsi="ＭＳ Ｐ明朝" w:cs="" w:hint="eastAsia"/>
                <w:sz w:val="16"/>
                <w:szCs w:val="16"/>
              </w:rPr>
              <w:t>ド形成、肥厚性瘢痕、又は色素異常症を発症するおそれがあります）</w:t>
            </w:r>
          </w:p>
          <w:p w14:paraId="6E2DF3B4"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sidR="001F6408">
              <w:rPr>
                <w:rFonts w:ascii="ＭＳ Ｐ明朝" w:eastAsia="ＭＳ Ｐ明朝" w:hAnsi="ＭＳ Ｐ明朝" w:cs="" w:hint="eastAsia"/>
                <w:sz w:val="16"/>
                <w:szCs w:val="16"/>
              </w:rPr>
              <w:t>（注入部位にあざや出血が起こりやすくなります）</w:t>
            </w:r>
          </w:p>
          <w:p w14:paraId="73EB3B1F"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sidR="001F6408">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2248027C"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心刺激伝導障害のある方（リドカインにより症状を悪化させることがあります）。</w:t>
            </w:r>
          </w:p>
          <w:p w14:paraId="3F940A04" w14:textId="77777777" w:rsidR="00771735"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重篤な肝障害又は重篤な腎障害のある方（リドカインにより中毒症状が発現しやすくな</w:t>
            </w:r>
            <w:r w:rsidR="001F6408">
              <w:rPr>
                <w:rFonts w:ascii="ＭＳ Ｐ明朝" w:eastAsia="ＭＳ Ｐ明朝" w:hAnsi="ＭＳ Ｐ明朝" w:cs="" w:hint="eastAsia"/>
                <w:sz w:val="16"/>
                <w:szCs w:val="16"/>
              </w:rPr>
              <w:t>ります）</w:t>
            </w:r>
          </w:p>
          <w:p w14:paraId="2D51136C" w14:textId="77777777"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ポルフィリン症の方（リドカインにより急性腹症、四肢麻痺、意識障害等の急性症状を誘発するおそれがあります）。</w:t>
            </w:r>
          </w:p>
          <w:p w14:paraId="1A62D327" w14:textId="77777777" w:rsidR="00731F91" w:rsidRPr="004D5F2B" w:rsidRDefault="0096423B" w:rsidP="004D5F2B">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以下の薬剤を使用している方</w:t>
            </w:r>
          </w:p>
          <w:p w14:paraId="5C4B4C7E" w14:textId="77777777" w:rsidR="00504B9D" w:rsidRPr="006D739D" w:rsidRDefault="006D739D" w:rsidP="0086562D">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85B3F">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クラスⅠ抗不整脈薬（リドカイン、キニジン等）</w:t>
            </w:r>
          </w:p>
        </w:tc>
      </w:tr>
      <w:tr w:rsidR="002677CD" w:rsidRPr="002677CD" w14:paraId="4F0D36C7" w14:textId="77777777" w:rsidTr="007F1CCC">
        <w:tc>
          <w:tcPr>
            <w:tcW w:w="7513" w:type="dxa"/>
            <w:tcBorders>
              <w:bottom w:val="dotted" w:sz="4" w:space="0" w:color="auto"/>
            </w:tcBorders>
          </w:tcPr>
          <w:p w14:paraId="7042D5B3" w14:textId="77777777" w:rsidR="0039751C" w:rsidRPr="002677CD"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14:paraId="0BA89AB1" w14:textId="77777777" w:rsidTr="007F1CCC">
        <w:tc>
          <w:tcPr>
            <w:tcW w:w="7513" w:type="dxa"/>
            <w:tcBorders>
              <w:top w:val="dotted" w:sz="4" w:space="0" w:color="auto"/>
              <w:bottom w:val="single" w:sz="4" w:space="0" w:color="auto"/>
            </w:tcBorders>
          </w:tcPr>
          <w:p w14:paraId="48FB48C8" w14:textId="77777777" w:rsidR="00062CE7" w:rsidRPr="00062CE7" w:rsidRDefault="00062CE7" w:rsidP="00062CE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w:t>
            </w:r>
            <w:r w:rsidRPr="00FF26C7">
              <w:rPr>
                <w:rFonts w:ascii="ＭＳ Ｐ明朝" w:eastAsia="ＭＳ Ｐ明朝" w:hAnsi="ＭＳ Ｐ明朝" w:hint="eastAsia"/>
                <w:sz w:val="16"/>
                <w:szCs w:val="16"/>
              </w:rPr>
              <w:lastRenderedPageBreak/>
              <w:t>部位に発赤、膨張、掻痒が起こることがあります）。</w:t>
            </w:r>
          </w:p>
          <w:p w14:paraId="6B240E59" w14:textId="77777777" w:rsidR="00A055A6" w:rsidRDefault="006A67A9" w:rsidP="0096423B">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00F34EA1" w:rsidRPr="006A67A9">
              <w:rPr>
                <w:rFonts w:ascii="ＭＳ Ｐ明朝" w:eastAsia="ＭＳ Ｐ明朝" w:hAnsi="ＭＳ Ｐ明朝" w:hint="eastAsia"/>
                <w:sz w:val="16"/>
                <w:szCs w:val="16"/>
              </w:rPr>
              <w:t>軽度から中等度の注入による反応が出ることがあ</w:t>
            </w:r>
            <w:r w:rsidR="00170484" w:rsidRPr="006A67A9">
              <w:rPr>
                <w:rFonts w:ascii="ＭＳ Ｐ明朝" w:eastAsia="ＭＳ Ｐ明朝" w:hAnsi="ＭＳ Ｐ明朝" w:hint="eastAsia"/>
                <w:sz w:val="16"/>
                <w:szCs w:val="16"/>
              </w:rPr>
              <w:t>ります</w:t>
            </w:r>
            <w:r w:rsidR="00F34EA1" w:rsidRPr="006A67A9">
              <w:rPr>
                <w:rFonts w:ascii="ＭＳ Ｐ明朝" w:eastAsia="ＭＳ Ｐ明朝" w:hAnsi="ＭＳ Ｐ明朝" w:hint="eastAsia"/>
                <w:sz w:val="16"/>
                <w:szCs w:val="16"/>
              </w:rPr>
              <w:t>。</w:t>
            </w:r>
            <w:r w:rsidR="00F34EA1"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14:paraId="61476989" w14:textId="77777777" w:rsidR="00D50E15" w:rsidRPr="006A67A9" w:rsidRDefault="00A055A6" w:rsidP="00E6662A">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5E433DAF" w14:textId="77777777" w:rsidR="0096423B" w:rsidRDefault="0096423B" w:rsidP="00A83E01">
      <w:pPr>
        <w:jc w:val="center"/>
        <w:rPr>
          <w:rFonts w:ascii="ＭＳ Ｐゴシック" w:eastAsia="ＭＳ Ｐゴシック" w:hAnsi="ＭＳ Ｐゴシック"/>
          <w:b/>
          <w:sz w:val="18"/>
          <w:szCs w:val="18"/>
          <w:u w:val="double"/>
        </w:rPr>
      </w:pPr>
    </w:p>
    <w:p w14:paraId="54A2440E" w14:textId="77777777"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B61981" w:rsidRPr="00824F96">
        <w:rPr>
          <w:rFonts w:ascii="ＭＳ Ｐゴシック" w:eastAsia="ＭＳ Ｐゴシック" w:hAnsi="ＭＳ Ｐゴシック" w:hint="eastAsia"/>
          <w:b/>
          <w:sz w:val="18"/>
          <w:szCs w:val="18"/>
          <w:u w:val="double"/>
        </w:rPr>
        <w:t xml:space="preserve"> </w:t>
      </w:r>
      <w:r w:rsidR="005D7118">
        <w:rPr>
          <w:rFonts w:ascii="ＭＳ Ｐゴシック" w:eastAsia="ＭＳ Ｐゴシック" w:hAnsi="ＭＳ Ｐゴシック" w:hint="eastAsia"/>
          <w:b/>
          <w:sz w:val="18"/>
          <w:szCs w:val="18"/>
          <w:u w:val="double"/>
        </w:rPr>
        <w:t xml:space="preserve">ボルベラ </w:t>
      </w:r>
      <w:r w:rsidR="00B61981" w:rsidRPr="006A67A9">
        <w:rPr>
          <w:rFonts w:ascii="ＭＳ Ｐゴシック" w:eastAsia="ＭＳ Ｐゴシック" w:hAnsi="ＭＳ Ｐゴシック" w:hint="eastAsia"/>
          <w:b/>
          <w:sz w:val="18"/>
          <w:szCs w:val="18"/>
          <w:u w:val="double"/>
        </w:rPr>
        <w:t>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14:paraId="7019B2FC" w14:textId="77777777" w:rsidR="003573B3" w:rsidRDefault="005D7118" w:rsidP="005D7118">
      <w:pPr>
        <w:spacing w:beforeLines="50" w:before="180" w:line="240" w:lineRule="exact"/>
        <w:ind w:leftChars="337" w:left="778" w:rightChars="175" w:right="368" w:hangingChars="50" w:hanging="70"/>
        <w:rPr>
          <w:rFonts w:ascii="ＭＳ Ｐ明朝" w:eastAsia="ＭＳ Ｐ明朝" w:hAnsi="ＭＳ Ｐ明朝"/>
          <w:sz w:val="14"/>
          <w:szCs w:val="14"/>
        </w:rPr>
      </w:pPr>
      <w:r>
        <w:rPr>
          <w:rFonts w:ascii="ＭＳ Ｐ明朝" w:eastAsia="ＭＳ Ｐ明朝" w:hAnsi="ＭＳ Ｐ明朝" w:hint="eastAsia"/>
          <w:sz w:val="14"/>
          <w:szCs w:val="14"/>
        </w:rPr>
        <w:t>私は医師より、</w:t>
      </w:r>
      <w:r w:rsidRPr="009C2132">
        <w:rPr>
          <w:rFonts w:ascii="ＭＳ Ｐ明朝" w:eastAsia="ＭＳ Ｐ明朝" w:hAnsi="ＭＳ Ｐ明朝" w:hint="eastAsia"/>
          <w:sz w:val="14"/>
          <w:szCs w:val="14"/>
        </w:rPr>
        <w:t>ジュビダームビスタ</w:t>
      </w:r>
      <w:r w:rsidRPr="001F33DF">
        <w:rPr>
          <w:rFonts w:ascii="ＭＳ Ｐゴシック" w:eastAsia="ＭＳ Ｐゴシック" w:hAnsi="ＭＳ Ｐゴシック" w:hint="eastAsia"/>
          <w:b/>
          <w:sz w:val="18"/>
          <w:szCs w:val="18"/>
          <w:vertAlign w:val="superscript"/>
        </w:rPr>
        <w:t>®</w:t>
      </w:r>
      <w:r>
        <w:rPr>
          <w:rFonts w:ascii="ＭＳ Ｐゴシック" w:eastAsia="ＭＳ Ｐゴシック" w:hAnsi="ＭＳ Ｐゴシック"/>
          <w:b/>
          <w:sz w:val="18"/>
          <w:szCs w:val="18"/>
          <w:vertAlign w:val="superscript"/>
        </w:rPr>
        <w:t xml:space="preserve"> </w:t>
      </w:r>
      <w:r>
        <w:rPr>
          <w:rFonts w:ascii="ＭＳ Ｐ明朝" w:eastAsia="ＭＳ Ｐ明朝" w:hAnsi="ＭＳ Ｐ明朝" w:hint="eastAsia"/>
          <w:sz w:val="14"/>
          <w:szCs w:val="14"/>
        </w:rPr>
        <w:t>ボルベラ</w:t>
      </w:r>
      <w:r>
        <w:rPr>
          <w:rFonts w:ascii="ＭＳ Ｐ明朝" w:eastAsia="ＭＳ Ｐ明朝" w:hAnsi="ＭＳ Ｐ明朝"/>
          <w:sz w:val="14"/>
          <w:szCs w:val="14"/>
        </w:rPr>
        <w:t>XC</w:t>
      </w:r>
      <w:r w:rsidRPr="009C2132">
        <w:rPr>
          <w:rFonts w:ascii="ＭＳ Ｐ明朝" w:eastAsia="ＭＳ Ｐ明朝" w:hAnsi="ＭＳ Ｐ明朝" w:hint="eastAsia"/>
          <w:sz w:val="14"/>
          <w:szCs w:val="14"/>
        </w:rPr>
        <w:t>による</w:t>
      </w:r>
      <w:r>
        <w:rPr>
          <w:rFonts w:ascii="ＭＳ Ｐ明朝" w:eastAsia="ＭＳ Ｐ明朝" w:hAnsi="ＭＳ Ｐ明朝" w:hint="eastAsia"/>
          <w:sz w:val="14"/>
          <w:szCs w:val="14"/>
        </w:rPr>
        <w:t>「顔面のしわやへこみ</w:t>
      </w:r>
      <w:r w:rsidR="003573B3" w:rsidRPr="009C2132">
        <w:rPr>
          <w:rFonts w:ascii="ＭＳ Ｐ明朝" w:eastAsia="ＭＳ Ｐ明朝" w:hAnsi="ＭＳ Ｐ明朝" w:hint="eastAsia"/>
          <w:sz w:val="14"/>
          <w:szCs w:val="14"/>
        </w:rPr>
        <w:t>」の治療について説明を受け、十分に理解し納得しましたので、治療を受けることに同意します。</w:t>
      </w:r>
    </w:p>
    <w:p w14:paraId="24F46EF3" w14:textId="77777777"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50512E6D" w14:textId="77777777"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824F96">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14:paraId="556EF6BE"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1CFCCD7D"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008A415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14:paraId="2963EE8E" w14:textId="77777777"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14:paraId="79C395A0" w14:textId="77777777" w:rsidR="00E76DD5" w:rsidRPr="00DA212E" w:rsidRDefault="00824F96" w:rsidP="00D050CF">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E76DD5" w:rsidRPr="00DA212E">
        <w:rPr>
          <w:rFonts w:ascii="ＭＳ Ｐ明朝" w:eastAsia="ＭＳ Ｐ明朝" w:hAnsi="ＭＳ Ｐ明朝" w:hint="eastAsia"/>
          <w:sz w:val="16"/>
          <w:szCs w:val="16"/>
        </w:rPr>
        <w:t xml:space="preserve">　　　年　　　月　　　日</w:t>
      </w:r>
    </w:p>
    <w:p w14:paraId="5F50055F" w14:textId="77777777"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1BEAFD3B" w14:textId="77777777"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8A4158">
        <w:rPr>
          <w:rFonts w:ascii="ＭＳ Ｐ明朝" w:eastAsia="ＭＳ Ｐ明朝" w:hAnsi="ＭＳ Ｐ明朝" w:hint="eastAsia"/>
          <w:sz w:val="16"/>
          <w:szCs w:val="16"/>
        </w:rPr>
        <w:t>署名</w:t>
      </w:r>
      <w:r w:rsidR="00E76DD5" w:rsidRPr="00DA212E">
        <w:rPr>
          <w:rFonts w:ascii="ＭＳ Ｐ明朝" w:eastAsia="ＭＳ Ｐ明朝" w:hAnsi="ＭＳ Ｐ明朝" w:hint="eastAsia"/>
          <w:sz w:val="16"/>
          <w:szCs w:val="16"/>
        </w:rPr>
        <w:t xml:space="preserve">：　</w:t>
      </w:r>
      <w:r w:rsidR="00E76DD5" w:rsidRPr="00DA212E">
        <w:rPr>
          <w:rFonts w:ascii="ＭＳ Ｐ明朝" w:eastAsia="ＭＳ Ｐ明朝" w:hAnsi="ＭＳ Ｐ明朝" w:hint="eastAsia"/>
          <w:sz w:val="16"/>
          <w:szCs w:val="16"/>
          <w:u w:val="single"/>
        </w:rPr>
        <w:t xml:space="preserve">　　　　　　　　　　　　　　　　　　　　　　　　　　　　　　　　　　　　　　　　　　　　　　　　</w:t>
      </w:r>
    </w:p>
    <w:p w14:paraId="5C335AF5" w14:textId="77777777" w:rsidR="001A5110" w:rsidRDefault="00D050CF" w:rsidP="00B600D6">
      <w:pPr>
        <w:spacing w:line="240" w:lineRule="exact"/>
        <w:ind w:rightChars="377" w:right="792"/>
        <w:jc w:val="left"/>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w:t>
      </w:r>
    </w:p>
    <w:p w14:paraId="2101939B" w14:textId="13FD0D29" w:rsidR="0096423B" w:rsidRDefault="001A5110" w:rsidP="001A5110">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sidR="00C52639">
        <w:rPr>
          <w:rFonts w:ascii="ＭＳ Ｐ明朝" w:eastAsia="ＭＳ Ｐ明朝" w:hAnsi="ＭＳ Ｐ明朝" w:hint="eastAsia"/>
          <w:sz w:val="14"/>
          <w:szCs w:val="14"/>
        </w:rPr>
        <w:t>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14:paraId="54886C9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0BB8B9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5E60CE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58A8C0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F29ED2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67B2B5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E3A50FE"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E41F67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398228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E72120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9296C3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529F25E"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543DF4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7DAA76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A54DBC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47F63F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629CC7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C951E9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FC32CE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D9F17B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B5D104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C4592D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41EF3E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280E9A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690464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7E48B0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5B73E39"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1DAFC02" w14:textId="77777777"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14:paraId="19029067" w14:textId="77777777"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14:paraId="126A7153" w14:textId="77777777" w:rsidR="001C3BE2" w:rsidRPr="003337AB" w:rsidRDefault="00DA212E" w:rsidP="001C3BE2">
      <w:pPr>
        <w:autoSpaceDE w:val="0"/>
        <w:autoSpaceDN w:val="0"/>
        <w:adjustRightInd w:val="0"/>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1C3BE2" w:rsidRPr="003337AB">
        <w:rPr>
          <w:rFonts w:ascii="HGP創英角ｺﾞｼｯｸUB" w:eastAsia="HGP創英角ｺﾞｼｯｸUB" w:hAnsi="HGP創英角ｺﾞｼｯｸUB" w:hint="eastAsia"/>
          <w:sz w:val="32"/>
          <w:szCs w:val="32"/>
        </w:rPr>
        <w:t>ジュビダームビスタ</w:t>
      </w:r>
      <w:r w:rsidR="001C3BE2" w:rsidRPr="003337AB">
        <w:rPr>
          <w:rFonts w:ascii="HGP創英角ｺﾞｼｯｸUB" w:eastAsia="HGP創英角ｺﾞｼｯｸUB" w:hAnsi="HGP創英角ｺﾞｼｯｸUB" w:hint="eastAsia"/>
          <w:sz w:val="32"/>
          <w:szCs w:val="32"/>
          <w:vertAlign w:val="superscript"/>
        </w:rPr>
        <w:t>®</w:t>
      </w:r>
      <w:r w:rsidR="001C3BE2" w:rsidRPr="003337AB">
        <w:rPr>
          <w:rFonts w:ascii="HGP創英角ｺﾞｼｯｸUB" w:eastAsia="HGP創英角ｺﾞｼｯｸUB" w:hAnsi="HGP創英角ｺﾞｼｯｸUB" w:hint="eastAsia"/>
          <w:sz w:val="32"/>
          <w:szCs w:val="32"/>
        </w:rPr>
        <w:t xml:space="preserve"> </w:t>
      </w:r>
      <w:r w:rsidR="001C3BE2">
        <w:rPr>
          <w:rFonts w:ascii="HGP創英角ｺﾞｼｯｸUB" w:eastAsia="HGP創英角ｺﾞｼｯｸUB" w:hAnsi="HGP創英角ｺﾞｼｯｸUB" w:hint="eastAsia"/>
          <w:sz w:val="32"/>
          <w:szCs w:val="32"/>
        </w:rPr>
        <w:t xml:space="preserve">ボルベラ </w:t>
      </w:r>
      <w:r w:rsidR="001C3BE2" w:rsidRPr="003337AB">
        <w:rPr>
          <w:rFonts w:ascii="HGP創英角ｺﾞｼｯｸUB" w:eastAsia="HGP創英角ｺﾞｼｯｸUB" w:hAnsi="HGP創英角ｺﾞｼｯｸUB" w:hint="eastAsia"/>
          <w:sz w:val="32"/>
          <w:szCs w:val="32"/>
        </w:rPr>
        <w:t>XC</w:t>
      </w:r>
    </w:p>
    <w:p w14:paraId="188A2F95" w14:textId="77777777" w:rsidR="001C3BE2" w:rsidRPr="003573B3" w:rsidRDefault="001C3BE2" w:rsidP="001C3BE2">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w:t>
      </w:r>
      <w:r w:rsidRPr="002D2418">
        <w:rPr>
          <w:rFonts w:ascii="HGP創英角ｺﾞｼｯｸUB" w:eastAsia="HGP創英角ｺﾞｼｯｸUB" w:hAnsi="HGP創英角ｺﾞｼｯｸUB" w:hint="eastAsia"/>
          <w:sz w:val="24"/>
          <w:szCs w:val="24"/>
        </w:rPr>
        <w:t>ジュビダームビスタ</w:t>
      </w:r>
      <w:r w:rsidRPr="002D2418">
        <w:rPr>
          <w:rFonts w:ascii="HGP創英角ｺﾞｼｯｸUB" w:eastAsia="HGP創英角ｺﾞｼｯｸUB" w:hAnsi="HGP創英角ｺﾞｼｯｸUB" w:hint="eastAsia"/>
          <w:sz w:val="24"/>
          <w:szCs w:val="24"/>
          <w:vertAlign w:val="superscript"/>
        </w:rPr>
        <w:t>®</w:t>
      </w:r>
      <w:r w:rsidRPr="002D2418">
        <w:rPr>
          <w:rFonts w:ascii="HGP創英角ｺﾞｼｯｸUB" w:eastAsia="HGP創英角ｺﾞｼｯｸUB" w:hAnsi="HGP創英角ｺﾞｼｯｸUB" w:hint="eastAsia"/>
          <w:sz w:val="24"/>
          <w:szCs w:val="24"/>
        </w:rPr>
        <w:t xml:space="preserve"> ボルベラ XC</w:t>
      </w:r>
      <w:r w:rsidRPr="003573B3">
        <w:rPr>
          <w:rFonts w:ascii="HGP創英角ｺﾞｼｯｸUB" w:eastAsia="HGP創英角ｺﾞｼｯｸUB" w:hAnsi="HGP創英角ｺﾞｼｯｸUB" w:hint="eastAsia"/>
          <w:spacing w:val="20"/>
          <w:sz w:val="28"/>
          <w:szCs w:val="28"/>
        </w:rPr>
        <w:t>」</w:t>
      </w:r>
      <w:r w:rsidRPr="002D2418">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1C3BE2" w:rsidRPr="002677CD" w14:paraId="0580CDD2" w14:textId="77777777" w:rsidTr="00410F94">
        <w:tc>
          <w:tcPr>
            <w:tcW w:w="7513" w:type="dxa"/>
            <w:shd w:val="clear" w:color="auto" w:fill="D9D9D9" w:themeFill="background1" w:themeFillShade="D9"/>
          </w:tcPr>
          <w:p w14:paraId="085023F9" w14:textId="77777777"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1C3BE2" w:rsidRPr="002677CD" w14:paraId="628B01F9" w14:textId="77777777" w:rsidTr="00410F94">
        <w:tc>
          <w:tcPr>
            <w:tcW w:w="7513" w:type="dxa"/>
          </w:tcPr>
          <w:p w14:paraId="396493E8" w14:textId="77777777" w:rsidR="001C3BE2" w:rsidRPr="002677CD" w:rsidRDefault="00CE37A8" w:rsidP="00410F94">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を目立たなく</w:t>
            </w:r>
            <w:r>
              <w:rPr>
                <w:rFonts w:ascii="ＭＳ Ｐ明朝" w:eastAsia="ＭＳ Ｐ明朝" w:hAnsi="ＭＳ Ｐ明朝" w:hint="eastAsia"/>
                <w:sz w:val="16"/>
                <w:szCs w:val="16"/>
              </w:rPr>
              <w:t>し、口唇を増大</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Pr="003337AB">
              <w:rPr>
                <w:rFonts w:ascii="ＭＳ Ｐ明朝" w:eastAsia="ＭＳ Ｐ明朝" w:hAnsi="ＭＳ Ｐ明朝" w:hint="eastAsia"/>
                <w:sz w:val="16"/>
                <w:szCs w:val="16"/>
              </w:rPr>
              <w:t>厚生労働省による承認を得たジュビダームビスタ</w:t>
            </w:r>
            <w:r w:rsidRPr="003337AB">
              <w:rPr>
                <w:rFonts w:ascii="ＭＳ Ｐ明朝" w:eastAsia="ＭＳ Ｐ明朝" w:hAnsi="ＭＳ Ｐ明朝" w:hint="eastAsia"/>
                <w:sz w:val="16"/>
                <w:szCs w:val="16"/>
                <w:vertAlign w:val="superscript"/>
              </w:rPr>
              <w:t>®</w:t>
            </w:r>
            <w:r w:rsidRPr="003337A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ボルベラ</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。米国、</w:t>
            </w:r>
            <w:r w:rsidRPr="00664183">
              <w:rPr>
                <w:rFonts w:ascii="ＭＳ Ｐ明朝" w:eastAsia="ＭＳ Ｐ明朝" w:hAnsi="ＭＳ Ｐ明朝" w:hint="eastAsia"/>
                <w:sz w:val="16"/>
                <w:szCs w:val="16"/>
              </w:rPr>
              <w:t>EU諸国、</w:t>
            </w:r>
            <w:r>
              <w:rPr>
                <w:rFonts w:ascii="ＭＳ Ｐ明朝" w:eastAsia="ＭＳ Ｐ明朝" w:hAnsi="ＭＳ Ｐ明朝" w:hint="eastAsia"/>
                <w:sz w:val="16"/>
                <w:szCs w:val="16"/>
              </w:rPr>
              <w:t>カナダ</w:t>
            </w:r>
            <w:r w:rsidRPr="00664183">
              <w:rPr>
                <w:rFonts w:ascii="ＭＳ Ｐ明朝" w:eastAsia="ＭＳ Ｐ明朝" w:hAnsi="ＭＳ Ｐ明朝" w:hint="eastAsia"/>
                <w:sz w:val="16"/>
                <w:szCs w:val="16"/>
              </w:rPr>
              <w:t>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1C3BE2" w:rsidRPr="002677CD" w14:paraId="2D5715CF" w14:textId="77777777" w:rsidTr="00410F94">
        <w:tc>
          <w:tcPr>
            <w:tcW w:w="7513" w:type="dxa"/>
            <w:shd w:val="clear" w:color="auto" w:fill="D9D9D9" w:themeFill="background1" w:themeFillShade="D9"/>
          </w:tcPr>
          <w:p w14:paraId="09D78D5E" w14:textId="77777777" w:rsidR="001C3BE2" w:rsidRPr="003573B3" w:rsidRDefault="001C3BE2" w:rsidP="00410F94">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成分について</w:t>
            </w:r>
          </w:p>
        </w:tc>
      </w:tr>
      <w:tr w:rsidR="001C3BE2" w:rsidRPr="002677CD" w14:paraId="07DFA083" w14:textId="77777777" w:rsidTr="00410F94">
        <w:tc>
          <w:tcPr>
            <w:tcW w:w="7513" w:type="dxa"/>
          </w:tcPr>
          <w:p w14:paraId="00EC64B2" w14:textId="77777777" w:rsidR="001C3BE2" w:rsidRPr="002677CD" w:rsidRDefault="001C3BE2" w:rsidP="00410F94">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1C3BE2" w:rsidRPr="002677CD" w14:paraId="6B433D49" w14:textId="77777777" w:rsidTr="00410F94">
        <w:tc>
          <w:tcPr>
            <w:tcW w:w="7513" w:type="dxa"/>
            <w:shd w:val="clear" w:color="auto" w:fill="D9D9D9" w:themeFill="background1" w:themeFillShade="D9"/>
          </w:tcPr>
          <w:p w14:paraId="291D7CA3" w14:textId="77777777"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効果について</w:t>
            </w:r>
          </w:p>
        </w:tc>
      </w:tr>
      <w:tr w:rsidR="001C3BE2" w:rsidRPr="002677CD" w14:paraId="25D337E8" w14:textId="77777777" w:rsidTr="00410F94">
        <w:tc>
          <w:tcPr>
            <w:tcW w:w="7513" w:type="dxa"/>
            <w:tcBorders>
              <w:bottom w:val="dotted" w:sz="4" w:space="0" w:color="auto"/>
            </w:tcBorders>
          </w:tcPr>
          <w:p w14:paraId="0D930755" w14:textId="77777777" w:rsidR="00CE37A8" w:rsidRDefault="00CE37A8" w:rsidP="00CE37A8">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一定期間</w:t>
            </w:r>
            <w:r>
              <w:rPr>
                <w:rFonts w:ascii="ＭＳ Ｐ明朝" w:eastAsia="ＭＳ Ｐ明朝" w:hAnsi="ＭＳ Ｐ明朝" w:hint="eastAsia"/>
                <w:sz w:val="16"/>
                <w:szCs w:val="16"/>
              </w:rPr>
              <w:t>しわやへこみ</w:t>
            </w:r>
            <w:r w:rsidRPr="00FF26C7">
              <w:rPr>
                <w:rFonts w:ascii="ＭＳ Ｐ明朝" w:eastAsia="ＭＳ Ｐ明朝" w:hAnsi="ＭＳ Ｐ明朝" w:hint="eastAsia"/>
                <w:sz w:val="16"/>
                <w:szCs w:val="16"/>
              </w:rPr>
              <w:t>を目立たなくし</w:t>
            </w:r>
            <w:r>
              <w:rPr>
                <w:rFonts w:ascii="ＭＳ Ｐ明朝" w:eastAsia="ＭＳ Ｐ明朝" w:hAnsi="ＭＳ Ｐ明朝" w:hint="eastAsia"/>
                <w:sz w:val="16"/>
                <w:szCs w:val="16"/>
              </w:rPr>
              <w:t>、口唇増大を維持し</w:t>
            </w:r>
            <w:r w:rsidRPr="00FF26C7">
              <w:rPr>
                <w:rFonts w:ascii="ＭＳ Ｐ明朝" w:eastAsia="ＭＳ Ｐ明朝" w:hAnsi="ＭＳ Ｐ明朝" w:hint="eastAsia"/>
                <w:sz w:val="16"/>
                <w:szCs w:val="16"/>
              </w:rPr>
              <w:t>ます</w:t>
            </w:r>
            <w:r w:rsidRPr="0096423B">
              <w:rPr>
                <w:rFonts w:ascii="ＭＳ Ｐ明朝" w:eastAsia="ＭＳ Ｐ明朝" w:hAnsi="ＭＳ Ｐ明朝" w:hint="eastAsia"/>
                <w:sz w:val="16"/>
                <w:szCs w:val="16"/>
              </w:rPr>
              <w:t>。</w:t>
            </w:r>
          </w:p>
          <w:p w14:paraId="5C8CEFAA" w14:textId="77777777" w:rsidR="001C3BE2" w:rsidRPr="0096423B" w:rsidRDefault="00CE37A8" w:rsidP="00CE37A8">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3337AB">
              <w:rPr>
                <w:rFonts w:ascii="ＭＳ Ｐ明朝" w:eastAsia="ＭＳ Ｐ明朝" w:hAnsi="ＭＳ Ｐ明朝"/>
                <w:sz w:val="16"/>
                <w:szCs w:val="16"/>
              </w:rPr>
              <w:t>12</w:t>
            </w:r>
            <w:r w:rsidRPr="003337AB">
              <w:rPr>
                <w:rFonts w:ascii="ＭＳ Ｐ明朝" w:eastAsia="ＭＳ Ｐ明朝" w:hAnsi="ＭＳ Ｐ明朝" w:hint="eastAsia"/>
                <w:sz w:val="16"/>
                <w:szCs w:val="16"/>
              </w:rPr>
              <w:t>ヵ月程度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1C3BE2" w:rsidRPr="002677CD" w14:paraId="36CD5CBF" w14:textId="77777777" w:rsidTr="00410F94">
        <w:tc>
          <w:tcPr>
            <w:tcW w:w="7513" w:type="dxa"/>
            <w:shd w:val="clear" w:color="auto" w:fill="D9D9D9" w:themeFill="background1" w:themeFillShade="D9"/>
          </w:tcPr>
          <w:p w14:paraId="33148F61" w14:textId="77777777"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1C3BE2" w:rsidRPr="002677CD" w14:paraId="05AB9B91" w14:textId="77777777" w:rsidTr="00410F94">
        <w:tc>
          <w:tcPr>
            <w:tcW w:w="7513" w:type="dxa"/>
          </w:tcPr>
          <w:p w14:paraId="7F6BE36D" w14:textId="77777777" w:rsidR="001C3BE2" w:rsidRPr="00FF26C7" w:rsidRDefault="001C3BE2" w:rsidP="00410F94">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14:paraId="6900B6D8" w14:textId="77777777" w:rsidR="001C3BE2" w:rsidRPr="00FF26C7" w:rsidRDefault="001C3BE2" w:rsidP="00410F94">
            <w:pPr>
              <w:pStyle w:val="Pa19"/>
              <w:jc w:val="both"/>
              <w:rPr>
                <w:rFonts w:cs=""/>
                <w:sz w:val="16"/>
                <w:szCs w:val="16"/>
              </w:rPr>
            </w:pPr>
            <w:r w:rsidRPr="00FF26C7">
              <w:rPr>
                <w:rFonts w:ascii="Times New Roman" w:hAnsi="Times New Roman" w:hint="eastAsia"/>
                <w:sz w:val="16"/>
                <w:szCs w:val="16"/>
              </w:rPr>
              <w:t>重大な有害事象：</w:t>
            </w:r>
            <w:r w:rsidRPr="006A67A9">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5B736C2F" w14:textId="77777777" w:rsidR="001C3BE2" w:rsidRPr="00FF26C7" w:rsidRDefault="001C3BE2" w:rsidP="00410F94">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760A409B" w14:textId="77777777" w:rsidR="001C3BE2" w:rsidRPr="0096423B" w:rsidRDefault="001C3BE2" w:rsidP="00410F94">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025D6BFB" w14:textId="77777777" w:rsidR="001C3BE2"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14:paraId="55041E6D" w14:textId="77777777" w:rsidR="001C3BE2" w:rsidRPr="00771735"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1A1015D1" w14:textId="77777777" w:rsidR="001C3BE2" w:rsidRPr="00771735" w:rsidRDefault="001C3BE2" w:rsidP="00410F94">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7621B1B6" w14:textId="77777777" w:rsidR="001C3BE2" w:rsidRPr="0096423B" w:rsidRDefault="001C3BE2" w:rsidP="00410F94">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1C3BE2" w:rsidRPr="002677CD" w14:paraId="5BC12219" w14:textId="77777777" w:rsidTr="00410F94">
        <w:tc>
          <w:tcPr>
            <w:tcW w:w="7513" w:type="dxa"/>
            <w:tcBorders>
              <w:bottom w:val="single" w:sz="4" w:space="0" w:color="auto"/>
            </w:tcBorders>
            <w:shd w:val="clear" w:color="auto" w:fill="D9D9D9" w:themeFill="background1" w:themeFillShade="D9"/>
          </w:tcPr>
          <w:p w14:paraId="237BB450" w14:textId="77777777" w:rsidR="001C3BE2" w:rsidRPr="002677CD" w:rsidRDefault="001C3BE2" w:rsidP="00410F94">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治療を受ける際の注意点</w:t>
            </w:r>
          </w:p>
        </w:tc>
      </w:tr>
      <w:tr w:rsidR="001C3BE2" w:rsidRPr="002677CD" w14:paraId="69566D6F" w14:textId="77777777" w:rsidTr="00410F94">
        <w:tc>
          <w:tcPr>
            <w:tcW w:w="7513" w:type="dxa"/>
            <w:tcBorders>
              <w:bottom w:val="dotted" w:sz="4" w:space="0" w:color="auto"/>
            </w:tcBorders>
          </w:tcPr>
          <w:p w14:paraId="1B460C66" w14:textId="77777777" w:rsidR="001C3BE2" w:rsidRPr="002677CD" w:rsidRDefault="001C3BE2" w:rsidP="00410F9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1C3BE2" w:rsidRPr="002677CD" w14:paraId="5E8A5CC7" w14:textId="77777777" w:rsidTr="00410F94">
        <w:trPr>
          <w:trHeight w:val="77"/>
        </w:trPr>
        <w:tc>
          <w:tcPr>
            <w:tcW w:w="7513" w:type="dxa"/>
            <w:tcBorders>
              <w:top w:val="dotted" w:sz="4" w:space="0" w:color="auto"/>
              <w:bottom w:val="dotted" w:sz="4" w:space="0" w:color="auto"/>
            </w:tcBorders>
          </w:tcPr>
          <w:p w14:paraId="33B126FF" w14:textId="77777777" w:rsidR="001C3BE2" w:rsidRPr="00E362CD" w:rsidRDefault="001C3BE2" w:rsidP="00410F94">
            <w:pPr>
              <w:pStyle w:val="Pa6"/>
              <w:adjustRightInd/>
              <w:snapToGrid w:val="0"/>
              <w:jc w:val="both"/>
              <w:rPr>
                <w:color w:val="FF0000"/>
                <w:sz w:val="16"/>
                <w:szCs w:val="16"/>
              </w:rPr>
            </w:pPr>
            <w:r w:rsidRPr="003C279A">
              <w:rPr>
                <w:rFonts w:ascii="ＭＳ Ｐ明朝" w:eastAsia="ＭＳ Ｐ明朝" w:hAnsi="ＭＳ Ｐ明朝" w:hint="eastAsia"/>
                <w:sz w:val="16"/>
                <w:szCs w:val="16"/>
              </w:rPr>
              <w:t>◆以下の既往歴のある方は使用できません。</w:t>
            </w:r>
          </w:p>
          <w:p w14:paraId="2E31DF27" w14:textId="77777777" w:rsidR="001C3BE2" w:rsidRPr="00771735" w:rsidRDefault="001C3BE2" w:rsidP="00410F94">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4A4A9ED4" w14:textId="77777777" w:rsidR="001C3BE2" w:rsidRDefault="001C3BE2" w:rsidP="00410F94">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2BBC05AE" w14:textId="77777777" w:rsidR="001C3BE2" w:rsidRPr="006A67A9" w:rsidRDefault="001C3BE2" w:rsidP="00410F94">
            <w:pPr>
              <w:pStyle w:val="Default"/>
              <w:rPr>
                <w:rFonts w:ascii="ＭＳ Ｐ明朝" w:eastAsia="ＭＳ Ｐ明朝" w:hAnsi="ＭＳ Ｐ明朝"/>
                <w:color w:val="auto"/>
                <w:sz w:val="16"/>
                <w:szCs w:val="16"/>
              </w:rPr>
            </w:pPr>
            <w:r w:rsidRPr="006A67A9">
              <w:rPr>
                <w:rFonts w:ascii="ＭＳ Ｐ明朝" w:eastAsia="ＭＳ Ｐ明朝" w:hAnsi="ＭＳ Ｐ明朝" w:hint="eastAsia"/>
                <w:color w:val="auto"/>
                <w:sz w:val="16"/>
                <w:szCs w:val="16"/>
              </w:rPr>
              <w:t>◆</w:t>
            </w:r>
            <w:r w:rsidRPr="006A67A9">
              <w:rPr>
                <w:rFonts w:asciiTheme="majorEastAsia" w:eastAsiaTheme="majorEastAsia" w:hAnsiTheme="majorEastAsia" w:hint="eastAsia"/>
                <w:color w:val="auto"/>
                <w:sz w:val="16"/>
                <w:szCs w:val="16"/>
              </w:rPr>
              <w:t>以下の症状がある方は</w:t>
            </w:r>
            <w:r w:rsidRPr="006A67A9">
              <w:rPr>
                <w:rFonts w:asciiTheme="majorEastAsia" w:eastAsiaTheme="majorEastAsia" w:hAnsiTheme="majorEastAsia" w:cs="RyuminPro-Light-90msp-RKSJ-H-Id" w:hint="eastAsia"/>
                <w:color w:val="auto"/>
                <w:sz w:val="16"/>
                <w:szCs w:val="16"/>
              </w:rPr>
              <w:t>、医師にお申し出ください。</w:t>
            </w:r>
          </w:p>
          <w:p w14:paraId="6732B5CE" w14:textId="77777777" w:rsidR="001C3BE2" w:rsidRPr="003337AB" w:rsidRDefault="001C3BE2" w:rsidP="00410F94">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1F75989F" w14:textId="77777777" w:rsidR="001C3BE2" w:rsidRPr="00FF26C7" w:rsidRDefault="001C3BE2" w:rsidP="00410F94">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7D6CDE1B"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5491A38C"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w:t>
            </w:r>
            <w:r>
              <w:rPr>
                <w:rFonts w:ascii="ＭＳ Ｐ明朝" w:eastAsia="ＭＳ Ｐ明朝" w:hAnsi="ＭＳ Ｐ明朝" w:hint="eastAsia"/>
                <w:sz w:val="16"/>
                <w:szCs w:val="16"/>
              </w:rPr>
              <w:t>未成年の方</w:t>
            </w:r>
            <w:r w:rsidRPr="004D5F2B">
              <w:rPr>
                <w:rFonts w:ascii="ＭＳ Ｐ明朝" w:eastAsia="ＭＳ Ｐ明朝" w:hAnsi="ＭＳ Ｐ明朝" w:hint="eastAsia"/>
                <w:sz w:val="16"/>
                <w:szCs w:val="16"/>
              </w:rPr>
              <w:t>（これらの方に対する</w:t>
            </w:r>
            <w:r>
              <w:rPr>
                <w:rFonts w:ascii="ＭＳ Ｐ明朝" w:eastAsia="ＭＳ Ｐ明朝" w:hAnsi="ＭＳ Ｐ明朝" w:hint="eastAsia"/>
                <w:sz w:val="16"/>
                <w:szCs w:val="16"/>
              </w:rPr>
              <w:t>本品の効果と安全性は確認されておりません）</w:t>
            </w:r>
          </w:p>
          <w:p w14:paraId="723C27DE" w14:textId="77777777" w:rsidR="001C3BE2"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08D27314" w14:textId="77777777" w:rsidR="001C3BE2" w:rsidRPr="001F6408"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14:paraId="0C956A76"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6A67A9">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14:paraId="5B21DA14"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14:paraId="3CB8075C"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14:paraId="7AFF22F2"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28EC858B"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心刺激伝導障害のある方（リドカインにより症状を悪化させることがあります）。</w:t>
            </w:r>
          </w:p>
          <w:p w14:paraId="14CBE111"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重篤な肝障害又は重篤な腎障害のある方（リドカインにより中毒症状が発現しやすくな</w:t>
            </w:r>
            <w:r>
              <w:rPr>
                <w:rFonts w:ascii="ＭＳ Ｐ明朝" w:eastAsia="ＭＳ Ｐ明朝" w:hAnsi="ＭＳ Ｐ明朝" w:cs="" w:hint="eastAsia"/>
                <w:sz w:val="16"/>
                <w:szCs w:val="16"/>
              </w:rPr>
              <w:t>ります）</w:t>
            </w:r>
          </w:p>
          <w:p w14:paraId="6C860C29"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ポルフィリン症の方（リドカインにより急性腹症、四肢麻痺、意識障害等の急性症状を誘発するおそれがあります）。</w:t>
            </w:r>
          </w:p>
          <w:p w14:paraId="6D8D6991" w14:textId="77777777" w:rsidR="001C3BE2" w:rsidRPr="004D5F2B" w:rsidRDefault="001C3BE2" w:rsidP="00410F94">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以下の薬剤を使用している方</w:t>
            </w:r>
          </w:p>
          <w:p w14:paraId="6517D66F" w14:textId="77777777" w:rsidR="001C3BE2" w:rsidRPr="006D739D" w:rsidRDefault="001C3BE2" w:rsidP="00410F94">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1C3BE2" w:rsidRPr="002677CD" w14:paraId="57B65356" w14:textId="77777777" w:rsidTr="00410F94">
        <w:tc>
          <w:tcPr>
            <w:tcW w:w="7513" w:type="dxa"/>
            <w:tcBorders>
              <w:bottom w:val="dotted" w:sz="4" w:space="0" w:color="auto"/>
            </w:tcBorders>
          </w:tcPr>
          <w:p w14:paraId="7D16332D" w14:textId="77777777" w:rsidR="001C3BE2" w:rsidRPr="002677CD" w:rsidRDefault="001C3BE2" w:rsidP="00410F9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1C3BE2" w:rsidRPr="002677CD" w14:paraId="0925EDEA" w14:textId="77777777" w:rsidTr="00410F94">
        <w:tc>
          <w:tcPr>
            <w:tcW w:w="7513" w:type="dxa"/>
            <w:tcBorders>
              <w:top w:val="dotted" w:sz="4" w:space="0" w:color="auto"/>
              <w:bottom w:val="single" w:sz="4" w:space="0" w:color="auto"/>
            </w:tcBorders>
          </w:tcPr>
          <w:p w14:paraId="08A7EC2D" w14:textId="77777777" w:rsidR="001C3BE2" w:rsidRPr="00062CE7" w:rsidRDefault="001C3BE2" w:rsidP="00410F94">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w:t>
            </w:r>
            <w:r w:rsidRPr="00FF26C7">
              <w:rPr>
                <w:rFonts w:ascii="ＭＳ Ｐ明朝" w:eastAsia="ＭＳ Ｐ明朝" w:hAnsi="ＭＳ Ｐ明朝" w:hint="eastAsia"/>
                <w:sz w:val="16"/>
                <w:szCs w:val="16"/>
              </w:rPr>
              <w:lastRenderedPageBreak/>
              <w:t>部位に発赤、膨張、掻痒が起こることがあります）。</w:t>
            </w:r>
          </w:p>
          <w:p w14:paraId="2D1C3D56" w14:textId="77777777" w:rsidR="001C3BE2" w:rsidRDefault="001C3BE2" w:rsidP="00410F94">
            <w:pPr>
              <w:spacing w:beforeLines="20" w:before="72" w:afterLines="20" w:after="72" w:line="200" w:lineRule="exact"/>
              <w:rPr>
                <w:rFonts w:ascii="ＭＳ Ｐ明朝" w:eastAsia="ＭＳ Ｐ明朝" w:hAnsi="ＭＳ Ｐ明朝"/>
                <w:dstrike/>
                <w:color w:val="FF0000"/>
                <w:sz w:val="16"/>
                <w:szCs w:val="16"/>
              </w:rPr>
            </w:pPr>
            <w:r w:rsidRPr="00FF26C7">
              <w:rPr>
                <w:rFonts w:ascii="ＭＳ Ｐ明朝" w:eastAsia="ＭＳ Ｐ明朝" w:hAnsi="ＭＳ Ｐ明朝" w:hint="eastAsia"/>
                <w:sz w:val="16"/>
                <w:szCs w:val="16"/>
              </w:rPr>
              <w:t>◆</w:t>
            </w:r>
            <w:r w:rsidRPr="006A67A9">
              <w:rPr>
                <w:rFonts w:ascii="ＭＳ Ｐ明朝" w:eastAsia="ＭＳ Ｐ明朝" w:hAnsi="ＭＳ Ｐ明朝" w:hint="eastAsia"/>
                <w:sz w:val="16"/>
                <w:szCs w:val="16"/>
              </w:rPr>
              <w:t>軽度から中等度の注入による反応が出ることがあります。</w:t>
            </w:r>
            <w:r w:rsidRPr="00AA34B3">
              <w:rPr>
                <w:rFonts w:ascii="ＭＳ Ｐ明朝" w:eastAsia="ＭＳ Ｐ明朝" w:hAnsi="ＭＳ Ｐ明朝" w:hint="eastAsia"/>
                <w:sz w:val="16"/>
                <w:szCs w:val="16"/>
              </w:rPr>
              <w:t>何らかの異常が現れた場合には、直ちに医師にご連絡ください</w:t>
            </w:r>
            <w:r>
              <w:rPr>
                <w:rFonts w:ascii="ＭＳ Ｐ明朝" w:eastAsia="ＭＳ Ｐ明朝" w:hAnsi="ＭＳ Ｐ明朝" w:hint="eastAsia"/>
                <w:sz w:val="16"/>
                <w:szCs w:val="16"/>
              </w:rPr>
              <w:t>。</w:t>
            </w:r>
          </w:p>
          <w:p w14:paraId="2F69CE8E" w14:textId="77777777" w:rsidR="001C3BE2" w:rsidRPr="006A67A9" w:rsidRDefault="001C3BE2" w:rsidP="00410F94">
            <w:pPr>
              <w:spacing w:beforeLines="20" w:before="72" w:afterLines="20" w:after="72" w:line="200" w:lineRule="exact"/>
              <w:rPr>
                <w:rFonts w:ascii="ＭＳ Ｐ明朝" w:eastAsia="ＭＳ Ｐ明朝" w:hAnsi="ＭＳ Ｐ明朝"/>
                <w:sz w:val="16"/>
                <w:szCs w:val="16"/>
              </w:rPr>
            </w:pPr>
            <w:r w:rsidRPr="006A67A9">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0F24D2B2" w14:textId="77777777" w:rsidR="001C3BE2" w:rsidRDefault="001C3BE2" w:rsidP="001C3BE2">
      <w:pPr>
        <w:jc w:val="center"/>
        <w:rPr>
          <w:rFonts w:ascii="ＭＳ Ｐゴシック" w:eastAsia="ＭＳ Ｐゴシック" w:hAnsi="ＭＳ Ｐゴシック"/>
          <w:b/>
          <w:sz w:val="18"/>
          <w:szCs w:val="18"/>
          <w:u w:val="double"/>
        </w:rPr>
      </w:pPr>
    </w:p>
    <w:p w14:paraId="12B3C258" w14:textId="77777777" w:rsidR="001C3BE2" w:rsidRPr="00F9370F" w:rsidRDefault="001C3BE2" w:rsidP="001C3BE2">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824F96">
        <w:rPr>
          <w:rFonts w:ascii="ＭＳ Ｐゴシック" w:eastAsia="ＭＳ Ｐゴシック" w:hAnsi="ＭＳ Ｐゴシック" w:hint="eastAsia"/>
          <w:b/>
          <w:sz w:val="18"/>
          <w:szCs w:val="18"/>
          <w:u w:val="double"/>
        </w:rPr>
        <w:t xml:space="preserve"> </w:t>
      </w:r>
      <w:r>
        <w:rPr>
          <w:rFonts w:ascii="ＭＳ Ｐゴシック" w:eastAsia="ＭＳ Ｐゴシック" w:hAnsi="ＭＳ Ｐゴシック" w:hint="eastAsia"/>
          <w:b/>
          <w:sz w:val="18"/>
          <w:szCs w:val="18"/>
          <w:u w:val="double"/>
        </w:rPr>
        <w:t xml:space="preserve">ボルベラ </w:t>
      </w:r>
      <w:r w:rsidRPr="006A67A9">
        <w:rPr>
          <w:rFonts w:ascii="ＭＳ Ｐゴシック" w:eastAsia="ＭＳ Ｐゴシック" w:hAnsi="ＭＳ Ｐゴシック" w:hint="eastAsia"/>
          <w:b/>
          <w:sz w:val="18"/>
          <w:szCs w:val="18"/>
          <w:u w:val="double"/>
        </w:rPr>
        <w:t>XC</w:t>
      </w:r>
      <w:r w:rsidRPr="00F9370F">
        <w:rPr>
          <w:rFonts w:ascii="ＭＳ Ｐゴシック" w:eastAsia="ＭＳ Ｐゴシック" w:hAnsi="ＭＳ Ｐゴシック" w:hint="eastAsia"/>
          <w:b/>
          <w:sz w:val="18"/>
          <w:szCs w:val="18"/>
          <w:u w:val="double"/>
        </w:rPr>
        <w:t>による治療に対する同意書</w:t>
      </w:r>
    </w:p>
    <w:p w14:paraId="15336EFB" w14:textId="77777777" w:rsidR="001C3BE2" w:rsidRDefault="001C3BE2" w:rsidP="001C3BE2">
      <w:pPr>
        <w:spacing w:beforeLines="50" w:before="180" w:line="240" w:lineRule="exact"/>
        <w:ind w:leftChars="337" w:left="778" w:rightChars="175" w:right="368" w:hangingChars="50" w:hanging="70"/>
        <w:rPr>
          <w:rFonts w:ascii="ＭＳ Ｐ明朝" w:eastAsia="ＭＳ Ｐ明朝" w:hAnsi="ＭＳ Ｐ明朝"/>
          <w:sz w:val="14"/>
          <w:szCs w:val="14"/>
        </w:rPr>
      </w:pPr>
      <w:r>
        <w:rPr>
          <w:rFonts w:ascii="ＭＳ Ｐ明朝" w:eastAsia="ＭＳ Ｐ明朝" w:hAnsi="ＭＳ Ｐ明朝" w:hint="eastAsia"/>
          <w:sz w:val="14"/>
          <w:szCs w:val="14"/>
        </w:rPr>
        <w:t>私は医師より、</w:t>
      </w:r>
      <w:r w:rsidRPr="009C2132">
        <w:rPr>
          <w:rFonts w:ascii="ＭＳ Ｐ明朝" w:eastAsia="ＭＳ Ｐ明朝" w:hAnsi="ＭＳ Ｐ明朝" w:hint="eastAsia"/>
          <w:sz w:val="14"/>
          <w:szCs w:val="14"/>
        </w:rPr>
        <w:t>ジュビダームビスタ</w:t>
      </w:r>
      <w:r w:rsidRPr="001F33DF">
        <w:rPr>
          <w:rFonts w:ascii="ＭＳ Ｐゴシック" w:eastAsia="ＭＳ Ｐゴシック" w:hAnsi="ＭＳ Ｐゴシック" w:hint="eastAsia"/>
          <w:b/>
          <w:sz w:val="18"/>
          <w:szCs w:val="18"/>
          <w:vertAlign w:val="superscript"/>
        </w:rPr>
        <w:t>®</w:t>
      </w:r>
      <w:r>
        <w:rPr>
          <w:rFonts w:ascii="ＭＳ Ｐゴシック" w:eastAsia="ＭＳ Ｐゴシック" w:hAnsi="ＭＳ Ｐゴシック"/>
          <w:b/>
          <w:sz w:val="18"/>
          <w:szCs w:val="18"/>
          <w:vertAlign w:val="superscript"/>
        </w:rPr>
        <w:t xml:space="preserve"> </w:t>
      </w:r>
      <w:r>
        <w:rPr>
          <w:rFonts w:ascii="ＭＳ Ｐ明朝" w:eastAsia="ＭＳ Ｐ明朝" w:hAnsi="ＭＳ Ｐ明朝" w:hint="eastAsia"/>
          <w:sz w:val="14"/>
          <w:szCs w:val="14"/>
        </w:rPr>
        <w:t>ボルベラ</w:t>
      </w:r>
      <w:r>
        <w:rPr>
          <w:rFonts w:ascii="ＭＳ Ｐ明朝" w:eastAsia="ＭＳ Ｐ明朝" w:hAnsi="ＭＳ Ｐ明朝"/>
          <w:sz w:val="14"/>
          <w:szCs w:val="14"/>
        </w:rPr>
        <w:t>XC</w:t>
      </w:r>
      <w:r w:rsidRPr="009C2132">
        <w:rPr>
          <w:rFonts w:ascii="ＭＳ Ｐ明朝" w:eastAsia="ＭＳ Ｐ明朝" w:hAnsi="ＭＳ Ｐ明朝" w:hint="eastAsia"/>
          <w:sz w:val="14"/>
          <w:szCs w:val="14"/>
        </w:rPr>
        <w:t>による</w:t>
      </w:r>
      <w:r>
        <w:rPr>
          <w:rFonts w:ascii="ＭＳ Ｐ明朝" w:eastAsia="ＭＳ Ｐ明朝" w:hAnsi="ＭＳ Ｐ明朝" w:hint="eastAsia"/>
          <w:sz w:val="14"/>
          <w:szCs w:val="14"/>
        </w:rPr>
        <w:t>「顔面のしわやへこみ</w:t>
      </w:r>
      <w:r w:rsidRPr="009C2132">
        <w:rPr>
          <w:rFonts w:ascii="ＭＳ Ｐ明朝" w:eastAsia="ＭＳ Ｐ明朝" w:hAnsi="ＭＳ Ｐ明朝" w:hint="eastAsia"/>
          <w:sz w:val="14"/>
          <w:szCs w:val="14"/>
        </w:rPr>
        <w:t>」の治療について説明を受け、十分に理解し納得しましたので、治療を受けることに同意します。</w:t>
      </w:r>
    </w:p>
    <w:p w14:paraId="713551D2" w14:textId="77777777" w:rsidR="001C3BE2" w:rsidRPr="00D050CF" w:rsidRDefault="001C3BE2" w:rsidP="001C3BE2">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2590DFCC" w14:textId="77777777" w:rsidR="001C3BE2" w:rsidRPr="00DA212E" w:rsidRDefault="001C3BE2" w:rsidP="001C3BE2">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同意日：　　</w:t>
      </w:r>
      <w:r w:rsidRPr="00DA212E">
        <w:rPr>
          <w:rFonts w:ascii="ＭＳ Ｐ明朝" w:eastAsia="ＭＳ Ｐ明朝" w:hAnsi="ＭＳ Ｐ明朝" w:hint="eastAsia"/>
          <w:sz w:val="16"/>
          <w:szCs w:val="16"/>
        </w:rPr>
        <w:t xml:space="preserve">　　　年　　　月　　　日</w:t>
      </w:r>
    </w:p>
    <w:p w14:paraId="41E66E59" w14:textId="77777777" w:rsidR="001C3BE2" w:rsidRPr="00D050CF"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402432FC" w14:textId="77777777" w:rsidR="001C3BE2" w:rsidRPr="00DA212E"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00CE37A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14:paraId="47C4C18B" w14:textId="77777777" w:rsidR="001C3BE2" w:rsidRPr="00DA212E" w:rsidRDefault="001C3BE2" w:rsidP="001C3BE2">
      <w:pPr>
        <w:spacing w:after="120" w:line="200" w:lineRule="exact"/>
        <w:ind w:rightChars="377" w:right="792"/>
        <w:rPr>
          <w:rFonts w:ascii="ＭＳ Ｐ明朝" w:eastAsia="ＭＳ Ｐ明朝" w:hAnsi="ＭＳ Ｐ明朝"/>
          <w:sz w:val="16"/>
          <w:szCs w:val="16"/>
          <w:u w:val="single"/>
        </w:rPr>
      </w:pPr>
    </w:p>
    <w:p w14:paraId="6241BCB9" w14:textId="77777777" w:rsidR="001C3BE2" w:rsidRPr="00DA212E" w:rsidRDefault="001C3BE2" w:rsidP="001C3BE2">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Pr="00DA212E">
        <w:rPr>
          <w:rFonts w:ascii="ＭＳ Ｐ明朝" w:eastAsia="ＭＳ Ｐ明朝" w:hAnsi="ＭＳ Ｐ明朝" w:hint="eastAsia"/>
          <w:sz w:val="16"/>
          <w:szCs w:val="16"/>
        </w:rPr>
        <w:t xml:space="preserve">　　　年　　　月　　　日</w:t>
      </w:r>
    </w:p>
    <w:p w14:paraId="0EF1ED23" w14:textId="77777777" w:rsidR="001C3BE2" w:rsidRPr="00D050CF"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722308B7" w14:textId="77777777" w:rsidR="001C3BE2" w:rsidRPr="00DA212E" w:rsidRDefault="001C3BE2" w:rsidP="001C3BE2">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00CE37A8">
        <w:rPr>
          <w:rFonts w:ascii="ＭＳ Ｐ明朝" w:eastAsia="ＭＳ Ｐ明朝" w:hAnsi="ＭＳ Ｐ明朝" w:hint="eastAsia"/>
          <w:sz w:val="16"/>
          <w:szCs w:val="16"/>
        </w:rPr>
        <w:t>署名</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p>
    <w:p w14:paraId="4026DE61" w14:textId="77777777" w:rsidR="001A5110" w:rsidRDefault="001A5110" w:rsidP="001A5110">
      <w:pPr>
        <w:autoSpaceDE w:val="0"/>
        <w:autoSpaceDN w:val="0"/>
        <w:adjustRightInd w:val="0"/>
        <w:spacing w:line="0" w:lineRule="atLeast"/>
        <w:rPr>
          <w:rFonts w:ascii="ＭＳ Ｐ明朝" w:eastAsia="ＭＳ Ｐ明朝" w:hAnsi="ＭＳ Ｐ明朝"/>
          <w:sz w:val="14"/>
          <w:szCs w:val="14"/>
        </w:rPr>
      </w:pPr>
    </w:p>
    <w:p w14:paraId="45124CBE" w14:textId="36A09BA1" w:rsidR="006A67A9" w:rsidRPr="00DA212E" w:rsidRDefault="001A5110" w:rsidP="001A5110">
      <w:pPr>
        <w:autoSpaceDE w:val="0"/>
        <w:autoSpaceDN w:val="0"/>
        <w:adjustRightInd w:val="0"/>
        <w:spacing w:line="0" w:lineRule="atLeast"/>
        <w:rPr>
          <w:rFonts w:ascii="ＭＳ Ｐ明朝" w:eastAsia="ＭＳ Ｐ明朝" w:hAnsi="ＭＳ Ｐ明朝"/>
          <w:sz w:val="14"/>
          <w:szCs w:val="14"/>
        </w:rPr>
      </w:pPr>
      <w:r>
        <w:rPr>
          <w:rFonts w:ascii="ＭＳ Ｐ明朝" w:eastAsia="ＭＳ Ｐ明朝" w:hAnsi="ＭＳ Ｐ明朝" w:hint="eastAsia"/>
          <w:sz w:val="14"/>
          <w:szCs w:val="14"/>
        </w:rPr>
        <w:t xml:space="preserve">　　</w:t>
      </w:r>
      <w:bookmarkStart w:id="0" w:name="_GoBack"/>
      <w:bookmarkEnd w:id="0"/>
      <w:r w:rsidR="001C3BE2" w:rsidRPr="00DA212E">
        <w:rPr>
          <w:rFonts w:ascii="ＭＳ Ｐ明朝" w:eastAsia="ＭＳ Ｐ明朝" w:hAnsi="ＭＳ Ｐ明朝" w:hint="eastAsia"/>
          <w:sz w:val="14"/>
          <w:szCs w:val="14"/>
        </w:rPr>
        <w:t>あなたがこの</w:t>
      </w:r>
      <w:r w:rsidR="001C3BE2">
        <w:rPr>
          <w:rFonts w:ascii="ＭＳ Ｐ明朝" w:eastAsia="ＭＳ Ｐ明朝" w:hAnsi="ＭＳ Ｐ明朝" w:hint="eastAsia"/>
          <w:sz w:val="14"/>
          <w:szCs w:val="14"/>
        </w:rPr>
        <w:t>製品の使用を</w:t>
      </w:r>
      <w:r w:rsidR="001C3BE2" w:rsidRPr="00DA212E">
        <w:rPr>
          <w:rFonts w:ascii="ＭＳ Ｐ明朝" w:eastAsia="ＭＳ Ｐ明朝" w:hAnsi="ＭＳ Ｐ明朝" w:hint="eastAsia"/>
          <w:sz w:val="14"/>
          <w:szCs w:val="14"/>
        </w:rPr>
        <w:t>治療開始前に、また、</w:t>
      </w:r>
      <w:r w:rsidR="001C3BE2">
        <w:rPr>
          <w:rFonts w:ascii="ＭＳ Ｐ明朝" w:eastAsia="ＭＳ Ｐ明朝" w:hAnsi="ＭＳ Ｐ明朝" w:hint="eastAsia"/>
          <w:sz w:val="14"/>
          <w:szCs w:val="14"/>
        </w:rPr>
        <w:t>治療途中で断っても、治療上の不利益を受けることはありません。</w:t>
      </w:r>
      <w:r w:rsidR="006A67A9" w:rsidRPr="00DA212E">
        <w:rPr>
          <w:rFonts w:ascii="ＭＳ Ｐ明朝" w:eastAsia="ＭＳ Ｐ明朝" w:hAnsi="ＭＳ Ｐ明朝"/>
          <w:sz w:val="14"/>
          <w:szCs w:val="14"/>
        </w:rPr>
        <w:br/>
      </w:r>
    </w:p>
    <w:p w14:paraId="6A16DD07" w14:textId="77777777" w:rsidR="009B6E2E" w:rsidRPr="00DA212E" w:rsidRDefault="009B6E2E" w:rsidP="009B6E2E">
      <w:pPr>
        <w:rPr>
          <w:rFonts w:ascii="ＭＳ Ｐ明朝" w:eastAsia="ＭＳ Ｐ明朝" w:hAnsi="ＭＳ Ｐ明朝"/>
          <w:sz w:val="14"/>
          <w:szCs w:val="14"/>
        </w:rPr>
      </w:pPr>
    </w:p>
    <w:p w14:paraId="0A2A44B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14:paraId="129BCF6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E70FDA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4FC0024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14252FF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1AD26EF"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1ABB9EB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2AC521CF"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7AECCA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37EEF7D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5A5E72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28A11E3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4811823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2BD6E7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1842C590"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4A1D6F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FC1922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2010F81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460AC2AE"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25DB60C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6C1BBA4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EC5504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72A515E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4245E043" w14:textId="77777777"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7866" w14:textId="77777777" w:rsidR="000A56EF" w:rsidRDefault="000A56EF" w:rsidP="00846B00">
      <w:r>
        <w:separator/>
      </w:r>
    </w:p>
  </w:endnote>
  <w:endnote w:type="continuationSeparator" w:id="0">
    <w:p w14:paraId="16568F10" w14:textId="77777777" w:rsidR="000A56EF" w:rsidRDefault="000A56E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A3CD" w14:textId="77777777" w:rsidR="004A57A2" w:rsidRDefault="004A57A2" w:rsidP="004A57A2">
    <w:pPr>
      <w:pStyle w:val="Footer"/>
      <w:jc w:val="right"/>
      <w:rPr>
        <w:rFonts w:asciiTheme="majorHAnsi" w:eastAsia="ＭＳ Ｐ明朝" w:hAnsiTheme="majorHAnsi" w:cstheme="majorHAnsi"/>
        <w:sz w:val="16"/>
        <w:szCs w:val="16"/>
      </w:rPr>
    </w:pPr>
    <w:r>
      <w:rPr>
        <w:rFonts w:asciiTheme="majorHAnsi" w:eastAsia="ＭＳ Ｐ明朝" w:hAnsiTheme="majorHAnsi" w:cstheme="majorHAnsi"/>
        <w:sz w:val="16"/>
        <w:szCs w:val="16"/>
      </w:rPr>
      <w:t>JP-JUV-2150071</w:t>
    </w:r>
  </w:p>
  <w:p w14:paraId="265DD4FC" w14:textId="14167B3B" w:rsidR="00B600D6" w:rsidRPr="00FF26C7" w:rsidRDefault="00B600D6" w:rsidP="00E63D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3DBD" w14:textId="77777777" w:rsidR="000A56EF" w:rsidRDefault="000A56EF" w:rsidP="00846B00">
      <w:r>
        <w:separator/>
      </w:r>
    </w:p>
  </w:footnote>
  <w:footnote w:type="continuationSeparator" w:id="0">
    <w:p w14:paraId="16823582" w14:textId="77777777" w:rsidR="000A56EF" w:rsidRDefault="000A56EF"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33DEF"/>
    <w:rsid w:val="00053B02"/>
    <w:rsid w:val="0005601D"/>
    <w:rsid w:val="00057301"/>
    <w:rsid w:val="00062CE7"/>
    <w:rsid w:val="0007797B"/>
    <w:rsid w:val="00080A0A"/>
    <w:rsid w:val="00080E4A"/>
    <w:rsid w:val="00095500"/>
    <w:rsid w:val="00097918"/>
    <w:rsid w:val="000A56EF"/>
    <w:rsid w:val="000B0E52"/>
    <w:rsid w:val="000D4B85"/>
    <w:rsid w:val="000E0936"/>
    <w:rsid w:val="000F14AF"/>
    <w:rsid w:val="00111DBE"/>
    <w:rsid w:val="0011206E"/>
    <w:rsid w:val="00113130"/>
    <w:rsid w:val="001314E0"/>
    <w:rsid w:val="00134F6E"/>
    <w:rsid w:val="00151387"/>
    <w:rsid w:val="0015527E"/>
    <w:rsid w:val="00170484"/>
    <w:rsid w:val="00172A39"/>
    <w:rsid w:val="001A5110"/>
    <w:rsid w:val="001A660E"/>
    <w:rsid w:val="001B4690"/>
    <w:rsid w:val="001C3BE2"/>
    <w:rsid w:val="001E178C"/>
    <w:rsid w:val="001E284A"/>
    <w:rsid w:val="001F6408"/>
    <w:rsid w:val="002060B5"/>
    <w:rsid w:val="0021218F"/>
    <w:rsid w:val="00212A6F"/>
    <w:rsid w:val="00212E2F"/>
    <w:rsid w:val="002216E2"/>
    <w:rsid w:val="002371D1"/>
    <w:rsid w:val="00251766"/>
    <w:rsid w:val="002677CD"/>
    <w:rsid w:val="002703FC"/>
    <w:rsid w:val="00291823"/>
    <w:rsid w:val="00291F08"/>
    <w:rsid w:val="002C006B"/>
    <w:rsid w:val="002C287C"/>
    <w:rsid w:val="002D2418"/>
    <w:rsid w:val="002E15DC"/>
    <w:rsid w:val="00332AD7"/>
    <w:rsid w:val="003337AB"/>
    <w:rsid w:val="003456F0"/>
    <w:rsid w:val="003573B3"/>
    <w:rsid w:val="00357B90"/>
    <w:rsid w:val="00367EFF"/>
    <w:rsid w:val="00382135"/>
    <w:rsid w:val="00390C37"/>
    <w:rsid w:val="00392553"/>
    <w:rsid w:val="00393E9E"/>
    <w:rsid w:val="003951B8"/>
    <w:rsid w:val="0039751C"/>
    <w:rsid w:val="003C279A"/>
    <w:rsid w:val="003D0EE7"/>
    <w:rsid w:val="003D2181"/>
    <w:rsid w:val="00410921"/>
    <w:rsid w:val="00411689"/>
    <w:rsid w:val="00411694"/>
    <w:rsid w:val="00424E6A"/>
    <w:rsid w:val="00445195"/>
    <w:rsid w:val="00455471"/>
    <w:rsid w:val="0047665A"/>
    <w:rsid w:val="00477D23"/>
    <w:rsid w:val="00486577"/>
    <w:rsid w:val="004A2872"/>
    <w:rsid w:val="004A4B5A"/>
    <w:rsid w:val="004A57A2"/>
    <w:rsid w:val="004B242C"/>
    <w:rsid w:val="004B3936"/>
    <w:rsid w:val="004D5F2B"/>
    <w:rsid w:val="004E53A2"/>
    <w:rsid w:val="004F5ED9"/>
    <w:rsid w:val="00500117"/>
    <w:rsid w:val="00504B9D"/>
    <w:rsid w:val="00525949"/>
    <w:rsid w:val="005379C6"/>
    <w:rsid w:val="00560366"/>
    <w:rsid w:val="0056337E"/>
    <w:rsid w:val="005815F6"/>
    <w:rsid w:val="0058194A"/>
    <w:rsid w:val="005A5CAF"/>
    <w:rsid w:val="005B3D99"/>
    <w:rsid w:val="005D139A"/>
    <w:rsid w:val="005D7110"/>
    <w:rsid w:val="005D7118"/>
    <w:rsid w:val="005F08AD"/>
    <w:rsid w:val="005F5301"/>
    <w:rsid w:val="005F5532"/>
    <w:rsid w:val="00600FCB"/>
    <w:rsid w:val="00633800"/>
    <w:rsid w:val="0063442D"/>
    <w:rsid w:val="006442E3"/>
    <w:rsid w:val="00663420"/>
    <w:rsid w:val="00664183"/>
    <w:rsid w:val="006728AC"/>
    <w:rsid w:val="0068490F"/>
    <w:rsid w:val="006A513C"/>
    <w:rsid w:val="006A67A9"/>
    <w:rsid w:val="006D6668"/>
    <w:rsid w:val="006D739D"/>
    <w:rsid w:val="006D74ED"/>
    <w:rsid w:val="006E617A"/>
    <w:rsid w:val="006E7A52"/>
    <w:rsid w:val="006F1317"/>
    <w:rsid w:val="00715391"/>
    <w:rsid w:val="00731F91"/>
    <w:rsid w:val="007369FE"/>
    <w:rsid w:val="00736BE5"/>
    <w:rsid w:val="00745ABC"/>
    <w:rsid w:val="007538A7"/>
    <w:rsid w:val="00764DF4"/>
    <w:rsid w:val="00771735"/>
    <w:rsid w:val="007738D4"/>
    <w:rsid w:val="00796B4A"/>
    <w:rsid w:val="007B0EA3"/>
    <w:rsid w:val="007B3E8A"/>
    <w:rsid w:val="007D2143"/>
    <w:rsid w:val="007D50D7"/>
    <w:rsid w:val="007E6191"/>
    <w:rsid w:val="007F1CCC"/>
    <w:rsid w:val="00824F96"/>
    <w:rsid w:val="00841230"/>
    <w:rsid w:val="00846B00"/>
    <w:rsid w:val="0086434F"/>
    <w:rsid w:val="0086562D"/>
    <w:rsid w:val="008A0335"/>
    <w:rsid w:val="008A4158"/>
    <w:rsid w:val="008B0A1D"/>
    <w:rsid w:val="008D7C45"/>
    <w:rsid w:val="00917155"/>
    <w:rsid w:val="0092146B"/>
    <w:rsid w:val="00925BD2"/>
    <w:rsid w:val="00945E01"/>
    <w:rsid w:val="0096423B"/>
    <w:rsid w:val="00994C06"/>
    <w:rsid w:val="009A40DE"/>
    <w:rsid w:val="009B6253"/>
    <w:rsid w:val="009B6E2E"/>
    <w:rsid w:val="009B7F09"/>
    <w:rsid w:val="009C2132"/>
    <w:rsid w:val="009E7DB4"/>
    <w:rsid w:val="00A055A6"/>
    <w:rsid w:val="00A07D02"/>
    <w:rsid w:val="00A52D2E"/>
    <w:rsid w:val="00A57BA6"/>
    <w:rsid w:val="00A621AF"/>
    <w:rsid w:val="00A77BC4"/>
    <w:rsid w:val="00A82BD8"/>
    <w:rsid w:val="00A83059"/>
    <w:rsid w:val="00A83C59"/>
    <w:rsid w:val="00A83D5B"/>
    <w:rsid w:val="00A83E01"/>
    <w:rsid w:val="00AA34B3"/>
    <w:rsid w:val="00AA79D9"/>
    <w:rsid w:val="00AE7EE5"/>
    <w:rsid w:val="00AF6A74"/>
    <w:rsid w:val="00AF7594"/>
    <w:rsid w:val="00AF780F"/>
    <w:rsid w:val="00B006D3"/>
    <w:rsid w:val="00B11138"/>
    <w:rsid w:val="00B44921"/>
    <w:rsid w:val="00B57E05"/>
    <w:rsid w:val="00B600D6"/>
    <w:rsid w:val="00B61981"/>
    <w:rsid w:val="00B864C1"/>
    <w:rsid w:val="00B87F72"/>
    <w:rsid w:val="00B915B4"/>
    <w:rsid w:val="00B924D3"/>
    <w:rsid w:val="00BA52DA"/>
    <w:rsid w:val="00BB4F08"/>
    <w:rsid w:val="00BC0192"/>
    <w:rsid w:val="00BD5896"/>
    <w:rsid w:val="00BF34AB"/>
    <w:rsid w:val="00BF43EC"/>
    <w:rsid w:val="00BF7719"/>
    <w:rsid w:val="00C466BF"/>
    <w:rsid w:val="00C52639"/>
    <w:rsid w:val="00C56109"/>
    <w:rsid w:val="00C57345"/>
    <w:rsid w:val="00C66202"/>
    <w:rsid w:val="00CC18D7"/>
    <w:rsid w:val="00CD0A4C"/>
    <w:rsid w:val="00CE1B80"/>
    <w:rsid w:val="00CE37A8"/>
    <w:rsid w:val="00CE4DB3"/>
    <w:rsid w:val="00D050CF"/>
    <w:rsid w:val="00D35370"/>
    <w:rsid w:val="00D402E9"/>
    <w:rsid w:val="00D40D4B"/>
    <w:rsid w:val="00D50E15"/>
    <w:rsid w:val="00D65B3C"/>
    <w:rsid w:val="00D763E5"/>
    <w:rsid w:val="00D76F4A"/>
    <w:rsid w:val="00D92AD3"/>
    <w:rsid w:val="00DA2060"/>
    <w:rsid w:val="00DA212E"/>
    <w:rsid w:val="00DA46D6"/>
    <w:rsid w:val="00DF3BA3"/>
    <w:rsid w:val="00E12468"/>
    <w:rsid w:val="00E140EE"/>
    <w:rsid w:val="00E270F0"/>
    <w:rsid w:val="00E33593"/>
    <w:rsid w:val="00E362CD"/>
    <w:rsid w:val="00E625EB"/>
    <w:rsid w:val="00E63D4A"/>
    <w:rsid w:val="00E6662A"/>
    <w:rsid w:val="00E73D57"/>
    <w:rsid w:val="00E76541"/>
    <w:rsid w:val="00E76A84"/>
    <w:rsid w:val="00E76DD5"/>
    <w:rsid w:val="00E83559"/>
    <w:rsid w:val="00EA39FC"/>
    <w:rsid w:val="00EB0194"/>
    <w:rsid w:val="00EB61FE"/>
    <w:rsid w:val="00EC543B"/>
    <w:rsid w:val="00EF05F3"/>
    <w:rsid w:val="00F017E9"/>
    <w:rsid w:val="00F1258F"/>
    <w:rsid w:val="00F33525"/>
    <w:rsid w:val="00F34AE1"/>
    <w:rsid w:val="00F34EA1"/>
    <w:rsid w:val="00F427AA"/>
    <w:rsid w:val="00F6711A"/>
    <w:rsid w:val="00F77FD4"/>
    <w:rsid w:val="00F80A0E"/>
    <w:rsid w:val="00F85B3F"/>
    <w:rsid w:val="00F9370F"/>
    <w:rsid w:val="00FA2A6D"/>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918107"/>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6A513C"/>
    <w:rPr>
      <w:sz w:val="16"/>
      <w:szCs w:val="16"/>
    </w:rPr>
  </w:style>
  <w:style w:type="paragraph" w:styleId="CommentText">
    <w:name w:val="annotation text"/>
    <w:basedOn w:val="Normal"/>
    <w:link w:val="CommentTextChar"/>
    <w:uiPriority w:val="99"/>
    <w:semiHidden/>
    <w:unhideWhenUsed/>
    <w:rsid w:val="006A513C"/>
    <w:rPr>
      <w:sz w:val="20"/>
      <w:szCs w:val="20"/>
    </w:rPr>
  </w:style>
  <w:style w:type="character" w:customStyle="1" w:styleId="CommentTextChar">
    <w:name w:val="Comment Text Char"/>
    <w:basedOn w:val="DefaultParagraphFont"/>
    <w:link w:val="CommentText"/>
    <w:uiPriority w:val="99"/>
    <w:semiHidden/>
    <w:rsid w:val="006A513C"/>
    <w:rPr>
      <w:sz w:val="20"/>
      <w:szCs w:val="20"/>
    </w:rPr>
  </w:style>
  <w:style w:type="paragraph" w:styleId="CommentSubject">
    <w:name w:val="annotation subject"/>
    <w:basedOn w:val="CommentText"/>
    <w:next w:val="CommentText"/>
    <w:link w:val="CommentSubjectChar"/>
    <w:uiPriority w:val="99"/>
    <w:semiHidden/>
    <w:unhideWhenUsed/>
    <w:rsid w:val="006A513C"/>
    <w:rPr>
      <w:b/>
      <w:bCs/>
    </w:rPr>
  </w:style>
  <w:style w:type="character" w:customStyle="1" w:styleId="CommentSubjectChar">
    <w:name w:val="Comment Subject Char"/>
    <w:basedOn w:val="CommentTextChar"/>
    <w:link w:val="CommentSubject"/>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0533">
      <w:bodyDiv w:val="1"/>
      <w:marLeft w:val="0"/>
      <w:marRight w:val="0"/>
      <w:marTop w:val="0"/>
      <w:marBottom w:val="0"/>
      <w:divBdr>
        <w:top w:val="none" w:sz="0" w:space="0" w:color="auto"/>
        <w:left w:val="none" w:sz="0" w:space="0" w:color="auto"/>
        <w:bottom w:val="none" w:sz="0" w:space="0" w:color="auto"/>
        <w:right w:val="none" w:sz="0" w:space="0" w:color="auto"/>
      </w:divBdr>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EA18-FEFB-493D-8F9F-C5DDBE483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2AA36-2DCC-4787-865D-F1A2142E5D09}">
  <ds:schemaRefs>
    <ds:schemaRef ds:uri="http://schemas.microsoft.com/sharepoint/v3/contenttype/forms"/>
  </ds:schemaRefs>
</ds:datastoreItem>
</file>

<file path=customXml/itemProps3.xml><?xml version="1.0" encoding="utf-8"?>
<ds:datastoreItem xmlns:ds="http://schemas.openxmlformats.org/officeDocument/2006/customXml" ds:itemID="{25EC3687-D6B9-4F4F-972D-563006BC5094}">
  <ds:schemaRefs>
    <ds:schemaRef ds:uri="http://schemas.microsoft.com/office/2006/metadata/properties"/>
    <ds:schemaRef ds:uri="http://purl.org/dc/terms/"/>
    <ds:schemaRef ds:uri="600f2a6a-1c0d-4276-8c1e-d651cbf044ff"/>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a3d5b9d6-af3b-4c90-a86e-04496b15a210"/>
    <ds:schemaRef ds:uri="http://www.w3.org/XML/1998/namespace"/>
  </ds:schemaRefs>
</ds:datastoreItem>
</file>

<file path=customXml/itemProps4.xml><?xml version="1.0" encoding="utf-8"?>
<ds:datastoreItem xmlns:ds="http://schemas.openxmlformats.org/officeDocument/2006/customXml" ds:itemID="{1E2EC175-0211-4D91-9AF6-E01BE8B3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4</cp:revision>
  <cp:lastPrinted>2016-10-17T08:24:00Z</cp:lastPrinted>
  <dcterms:created xsi:type="dcterms:W3CDTF">2021-03-04T07:53:00Z</dcterms:created>
  <dcterms:modified xsi:type="dcterms:W3CDTF">2021-03-12T01:23:00Z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